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B2" w:rsidRDefault="006D4FB2" w:rsidP="00715F5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765" cy="8406551"/>
            <wp:effectExtent l="19050" t="0" r="0" b="0"/>
            <wp:docPr id="1" name="Рисунок 1" descr="H:\Программы и планы 2017\Доп. образование\Новы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E7" w:rsidRPr="003552E9" w:rsidRDefault="00682FE7" w:rsidP="00715F5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2E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82FE7" w:rsidRPr="003552E9" w:rsidRDefault="00682FE7" w:rsidP="003552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соответствии:</w:t>
      </w:r>
    </w:p>
    <w:p w:rsidR="00715F59" w:rsidRPr="00715F59" w:rsidRDefault="00715F59" w:rsidP="00715F59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5F59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№273-ФЗ «Об образовании в Российской Федерации»;</w:t>
      </w:r>
    </w:p>
    <w:p w:rsidR="00715F59" w:rsidRPr="00715F59" w:rsidRDefault="00715F59" w:rsidP="00715F59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5F5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образовательный стандарт (ФГОС) основного общего образования, утвержденный приказом </w:t>
      </w:r>
      <w:proofErr w:type="spellStart"/>
      <w:r w:rsidRPr="00715F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5F59">
        <w:rPr>
          <w:rFonts w:ascii="Times New Roman" w:hAnsi="Times New Roman" w:cs="Times New Roman"/>
          <w:sz w:val="24"/>
          <w:szCs w:val="24"/>
        </w:rPr>
        <w:t xml:space="preserve"> России от 17 декабря 2010 г. №1897 с изменениями и дополнениями;</w:t>
      </w:r>
    </w:p>
    <w:p w:rsidR="00715F59" w:rsidRPr="00715F59" w:rsidRDefault="00715F59" w:rsidP="00715F59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5F59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</w:t>
      </w:r>
      <w:proofErr w:type="spellStart"/>
      <w:proofErr w:type="gramStart"/>
      <w:r w:rsidRPr="00715F59">
        <w:rPr>
          <w:rFonts w:ascii="Times New Roman" w:hAnsi="Times New Roman" w:cs="Times New Roman"/>
          <w:sz w:val="24"/>
          <w:szCs w:val="24"/>
        </w:rPr>
        <w:t>учебного-методического</w:t>
      </w:r>
      <w:proofErr w:type="spellEnd"/>
      <w:proofErr w:type="gramEnd"/>
      <w:r w:rsidRPr="00715F59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 Протокол №1/15 от 08.04.2015 г.);</w:t>
      </w:r>
    </w:p>
    <w:p w:rsidR="00715F59" w:rsidRPr="00715F59" w:rsidRDefault="00715F59" w:rsidP="00715F59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5F5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ОГКОУ Шуйского детского дома-школы;</w:t>
      </w:r>
    </w:p>
    <w:p w:rsidR="00715F59" w:rsidRPr="00715F59" w:rsidRDefault="00715F59" w:rsidP="00715F59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5F59">
        <w:rPr>
          <w:rFonts w:ascii="Times New Roman" w:hAnsi="Times New Roman" w:cs="Times New Roman"/>
          <w:sz w:val="24"/>
          <w:szCs w:val="24"/>
        </w:rPr>
        <w:t>Устава ОГКОУ Шуйского детского дома-школы.</w:t>
      </w:r>
    </w:p>
    <w:p w:rsidR="00682FE7" w:rsidRPr="003552E9" w:rsidRDefault="00682FE7" w:rsidP="003552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Учебный предмет «Информатика» как самостоятельная дисциплина является образовательным компонентом общего среднего образования. Вместе с тем, он пронизывает содержание многих других предметов и, следовательно, становится дисциплиной обобщающего, методологического плана. 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Задача обучения информатике в целом 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Простейшие навыки общения с компьютером должны прививаться именно в младших классах, для того чтобы на предметных уроках в средних классах дети могли сосредоточиться на смысловых аспектах.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Учащиеся младших классов испытывают к компьютеру </w:t>
      </w:r>
      <w:proofErr w:type="spellStart"/>
      <w:r w:rsidRPr="003552E9">
        <w:rPr>
          <w:rFonts w:ascii="Times New Roman" w:hAnsi="Times New Roman" w:cs="Times New Roman"/>
          <w:sz w:val="24"/>
          <w:szCs w:val="24"/>
        </w:rPr>
        <w:t>сверхдоверие</w:t>
      </w:r>
      <w:proofErr w:type="spellEnd"/>
      <w:r w:rsidRPr="003552E9">
        <w:rPr>
          <w:rFonts w:ascii="Times New Roman" w:hAnsi="Times New Roman" w:cs="Times New Roman"/>
          <w:sz w:val="24"/>
          <w:szCs w:val="24"/>
        </w:rPr>
        <w:t xml:space="preserve">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Программа курса состоит из четырех ступеней, фактически продолжающих друг друга, но между тем каждая является самостоятельной частью усвоения информатики. Дети, приходя в школу в 1 класс и занимаясь в компьютерном кружке все 4 года,  смогут освоить  работу в основных прикладных программах, но между тем, если ребенок начнет заниматься позже, со 2 или 3 класса, он свободно сможет влиться в коллектив кружка. 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Современное общество предъявляет новые требования к поколению, вступающему в жизнь. Надо обладать умениями и планировать свою деятельность, и находить информацию, необходимую для решения поставленной задачи, и строить информационную модель исследуемого объекта или процесса, и эффективно использовать новые технологии.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Такие умения необходимы сегодня каждому молодому человеку. Поэтому первой и важнейшей задачей школьного курса информатики является формирование у учащихся соответствующего стиля мышления, и начинать это следует в младших классах.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Развитие детей младшего школьного возраста с помощью работы на компьютерах, как свидетельствует отечественный и зарубежный опыт, является одним из важных направлений современной педагогики. В этой связи актуальными становятся вопросы о формах и методах обучения детей с первого класса.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Концепция обучения ориентирована на развитие мышления и творческих способностей младших школьников. Сложность поставленной задачи определяется тем, что, с одной стороны необходимо стремиться к развитию мышления и творческих способностей </w:t>
      </w:r>
      <w:r w:rsidRPr="003552E9">
        <w:rPr>
          <w:rFonts w:ascii="Times New Roman" w:hAnsi="Times New Roman" w:cs="Times New Roman"/>
          <w:sz w:val="24"/>
          <w:szCs w:val="24"/>
        </w:rPr>
        <w:lastRenderedPageBreak/>
        <w:t>детей, а с другой стороны - давать им знания о мире современных компьютеров в увлекательной, интересной форме.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Поэтому очень важна роль курса информатики в начальных классах.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Во-первых, для формирования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урок информатики в интересную игру.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2E9">
        <w:rPr>
          <w:rFonts w:ascii="Times New Roman" w:hAnsi="Times New Roman" w:cs="Times New Roman"/>
          <w:sz w:val="24"/>
          <w:szCs w:val="24"/>
        </w:rPr>
        <w:t>Программа курса ориентирована на большой объем практических, творческих работ с использованием компьютера. Работы с компьютером могут проводиться в следующих формах.</w:t>
      </w:r>
      <w:r w:rsidRPr="003552E9">
        <w:rPr>
          <w:rFonts w:ascii="Times New Roman" w:hAnsi="Times New Roman" w:cs="Times New Roman"/>
          <w:sz w:val="24"/>
          <w:szCs w:val="24"/>
          <w:u w:val="single"/>
        </w:rPr>
        <w:t xml:space="preserve"> Это: </w:t>
      </w:r>
    </w:p>
    <w:p w:rsidR="00682FE7" w:rsidRPr="003552E9" w:rsidRDefault="00682FE7" w:rsidP="00E77239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03194254"/>
      <w:bookmarkStart w:id="1" w:name="_Toc203194284"/>
      <w:proofErr w:type="gramStart"/>
      <w:r w:rsidRPr="003552E9">
        <w:rPr>
          <w:rFonts w:ascii="Times New Roman" w:hAnsi="Times New Roman" w:cs="Times New Roman"/>
          <w:sz w:val="24"/>
          <w:szCs w:val="24"/>
        </w:rPr>
        <w:t>ДЕМОНСТРАЦИОННАЯ</w:t>
      </w:r>
      <w:proofErr w:type="gramEnd"/>
      <w:r w:rsidRPr="003552E9">
        <w:rPr>
          <w:rFonts w:ascii="Times New Roman" w:hAnsi="Times New Roman" w:cs="Times New Roman"/>
          <w:sz w:val="24"/>
          <w:szCs w:val="24"/>
        </w:rPr>
        <w:t xml:space="preserve"> - работу на компьютере выполняет учитель, а учащиеся наблюдают.</w:t>
      </w:r>
      <w:bookmarkEnd w:id="0"/>
      <w:bookmarkEnd w:id="1"/>
    </w:p>
    <w:p w:rsidR="00682FE7" w:rsidRPr="003552E9" w:rsidRDefault="00682FE7" w:rsidP="00E77239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03194255"/>
      <w:bookmarkStart w:id="3" w:name="_Toc203194285"/>
      <w:r w:rsidRPr="003552E9">
        <w:rPr>
          <w:rFonts w:ascii="Times New Roman" w:hAnsi="Times New Roman" w:cs="Times New Roman"/>
          <w:sz w:val="24"/>
          <w:szCs w:val="24"/>
        </w:rPr>
        <w:t>ФРОНТАЛЬНАЯ - недлительная, но синхронная работа учащихся по освоению или закреплению материала под руководством учителя.</w:t>
      </w:r>
      <w:bookmarkEnd w:id="2"/>
      <w:bookmarkEnd w:id="3"/>
    </w:p>
    <w:p w:rsidR="00682FE7" w:rsidRPr="003552E9" w:rsidRDefault="00682FE7" w:rsidP="00E77239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03194256"/>
      <w:bookmarkStart w:id="5" w:name="_Toc203194286"/>
      <w:r w:rsidRPr="003552E9">
        <w:rPr>
          <w:rFonts w:ascii="Times New Roman" w:hAnsi="Times New Roman" w:cs="Times New Roman"/>
          <w:sz w:val="24"/>
          <w:szCs w:val="24"/>
        </w:rPr>
        <w:t>САМОСТОЯТЕЛЬНА</w:t>
      </w:r>
      <w:proofErr w:type="gramStart"/>
      <w:r w:rsidRPr="003552E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552E9">
        <w:rPr>
          <w:rFonts w:ascii="Times New Roman" w:hAnsi="Times New Roman" w:cs="Times New Roman"/>
          <w:sz w:val="24"/>
          <w:szCs w:val="24"/>
        </w:rPr>
        <w:t xml:space="preserve"> выполнение самостоятельной работы с компьютером в пределах одного, двух или части урока. Учитель обеспечивает индивидуальный </w:t>
      </w:r>
      <w:proofErr w:type="gramStart"/>
      <w:r w:rsidRPr="003552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2E9">
        <w:rPr>
          <w:rFonts w:ascii="Times New Roman" w:hAnsi="Times New Roman" w:cs="Times New Roman"/>
          <w:sz w:val="24"/>
          <w:szCs w:val="24"/>
        </w:rPr>
        <w:t xml:space="preserve"> работой учащихся.</w:t>
      </w:r>
      <w:bookmarkEnd w:id="4"/>
      <w:bookmarkEnd w:id="5"/>
    </w:p>
    <w:p w:rsidR="00682FE7" w:rsidRPr="003552E9" w:rsidRDefault="00682FE7" w:rsidP="00E77239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03194257"/>
      <w:bookmarkStart w:id="7" w:name="_Toc203194287"/>
      <w:r w:rsidRPr="003552E9">
        <w:rPr>
          <w:rFonts w:ascii="Times New Roman" w:hAnsi="Times New Roman" w:cs="Times New Roman"/>
          <w:sz w:val="24"/>
          <w:szCs w:val="24"/>
        </w:rPr>
        <w:t>ТВОРЧЕСКИЙ ПРОЕКТ – выполнение работы в микро группах на протяжении нескольких занятий</w:t>
      </w:r>
      <w:bookmarkEnd w:id="6"/>
      <w:bookmarkEnd w:id="7"/>
    </w:p>
    <w:p w:rsidR="00682FE7" w:rsidRPr="003552E9" w:rsidRDefault="00682FE7" w:rsidP="00E77239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03194258"/>
      <w:bookmarkStart w:id="9" w:name="_Toc203194288"/>
      <w:r w:rsidRPr="003552E9">
        <w:rPr>
          <w:rFonts w:ascii="Times New Roman" w:hAnsi="Times New Roman" w:cs="Times New Roman"/>
          <w:sz w:val="24"/>
          <w:szCs w:val="24"/>
        </w:rPr>
        <w:t>РАБОТА КОНСУЛЬТАНТОВ – Ученик контролирует работу всей группы кружка.</w:t>
      </w:r>
      <w:bookmarkEnd w:id="8"/>
      <w:bookmarkEnd w:id="9"/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Занятия кружка  информатики, их непохожесть на другие уроки несут детям не только приятные минуты совместной творческой игры, но и служат ключом для собственного творчества.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При построении курса поставлены следующие задачи: </w:t>
      </w:r>
    </w:p>
    <w:p w:rsidR="00682FE7" w:rsidRPr="003552E9" w:rsidRDefault="00682FE7" w:rsidP="00E77239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знание возможностей и ограничений использования компьютера как инструмента для практической деятельности; </w:t>
      </w:r>
    </w:p>
    <w:p w:rsidR="00682FE7" w:rsidRPr="003552E9" w:rsidRDefault="00682FE7" w:rsidP="00E77239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умение использовать компьютер на практике только в тех случаях, когда это эффективно; </w:t>
      </w:r>
    </w:p>
    <w:p w:rsidR="00682FE7" w:rsidRPr="003552E9" w:rsidRDefault="00682FE7" w:rsidP="00E77239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формирование операционного стиля мышления; </w:t>
      </w:r>
    </w:p>
    <w:p w:rsidR="00682FE7" w:rsidRPr="003552E9" w:rsidRDefault="00682FE7" w:rsidP="00E77239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умение формализовать задачу, выделить в ней логически самостоятельные части; </w:t>
      </w:r>
    </w:p>
    <w:p w:rsidR="00E65C06" w:rsidRDefault="00682FE7" w:rsidP="00E77239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формирование конструкторских и исследовательских навыков активного творчества с использованием современных технологий, </w:t>
      </w:r>
      <w:r w:rsidR="00E65C06">
        <w:rPr>
          <w:rFonts w:ascii="Times New Roman" w:hAnsi="Times New Roman" w:cs="Times New Roman"/>
          <w:sz w:val="24"/>
          <w:szCs w:val="24"/>
        </w:rPr>
        <w:t xml:space="preserve">которые обеспечивает компьютер. </w:t>
      </w:r>
    </w:p>
    <w:p w:rsidR="00E65C06" w:rsidRDefault="00E65C06" w:rsidP="00E65C06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C06" w:rsidRDefault="00E65C06" w:rsidP="00E65C06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06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результативности программы для промежуточной аттестации: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14">
        <w:rPr>
          <w:rFonts w:ascii="Times New Roman" w:hAnsi="Times New Roman" w:cs="Times New Roman"/>
          <w:b/>
          <w:sz w:val="24"/>
          <w:szCs w:val="24"/>
        </w:rPr>
        <w:t>Низкий уровень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Отсутствие знаний, умений и навыков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Круг интересов к данному предмету довольно узок, фрагментарный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Ценностные ориентации в области культуры определены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 xml:space="preserve">Нравственные критерии </w:t>
      </w:r>
      <w:proofErr w:type="spellStart"/>
      <w:r w:rsidRPr="00121914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14">
        <w:rPr>
          <w:rFonts w:ascii="Times New Roman" w:hAnsi="Times New Roman" w:cs="Times New Roman"/>
          <w:b/>
          <w:sz w:val="24"/>
          <w:szCs w:val="24"/>
        </w:rPr>
        <w:t>Средний уровень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Учащийся обладает эрудицией и стремиться к самообразованию, жаждет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знаний в данной области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Нравственные принципы стабильны, нормативны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Видны результаты творческого роста учащегося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Учащийся эрудирован, грамотен, ценностные ориентации разнообразны,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постоянно стремится к знаниям</w:t>
      </w:r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 xml:space="preserve">Ориентируется в данной творческой области и включается в </w:t>
      </w:r>
      <w:proofErr w:type="gramStart"/>
      <w:r w:rsidRPr="00121914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</w:p>
    <w:p w:rsidR="00121914" w:rsidRPr="00121914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E65C06" w:rsidRPr="00E65C06" w:rsidRDefault="00121914" w:rsidP="0012191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914">
        <w:rPr>
          <w:rFonts w:ascii="Times New Roman" w:hAnsi="Times New Roman" w:cs="Times New Roman"/>
          <w:sz w:val="24"/>
          <w:szCs w:val="24"/>
        </w:rPr>
        <w:t>Руководствуется высокими моральными и общественными принципами</w:t>
      </w:r>
    </w:p>
    <w:p w:rsidR="00682FE7" w:rsidRDefault="00E65C06" w:rsidP="00E65C06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06">
        <w:rPr>
          <w:rFonts w:ascii="Times New Roman" w:hAnsi="Times New Roman" w:cs="Times New Roman"/>
          <w:b/>
          <w:sz w:val="24"/>
          <w:szCs w:val="24"/>
        </w:rPr>
        <w:t>Форма аттестации:</w:t>
      </w:r>
    </w:p>
    <w:p w:rsidR="00E65C06" w:rsidRPr="00E65C06" w:rsidRDefault="00E65C06" w:rsidP="00E65C06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самостоятельная работа.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FE7" w:rsidRDefault="007375A2" w:rsidP="00E77239">
      <w:pPr>
        <w:spacing w:after="0"/>
        <w:ind w:firstLine="709"/>
        <w:contextualSpacing/>
        <w:jc w:val="both"/>
        <w:rPr>
          <w:rStyle w:val="FontStyle42"/>
          <w:sz w:val="24"/>
          <w:szCs w:val="24"/>
        </w:rPr>
      </w:pPr>
      <w:r w:rsidRPr="00F3439C">
        <w:rPr>
          <w:rStyle w:val="FontStyle42"/>
          <w:sz w:val="24"/>
          <w:szCs w:val="24"/>
        </w:rPr>
        <w:t>Планируемые резуль</w:t>
      </w:r>
      <w:r>
        <w:rPr>
          <w:rStyle w:val="FontStyle42"/>
          <w:sz w:val="24"/>
          <w:szCs w:val="24"/>
        </w:rPr>
        <w:t>таты освоения компьютерного кружка «Мой друг – компьютер»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 w:rsidRPr="007375A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375A2">
        <w:rPr>
          <w:rFonts w:ascii="Times New Roman" w:hAnsi="Times New Roman" w:cs="Times New Roman"/>
          <w:sz w:val="24"/>
          <w:szCs w:val="24"/>
        </w:rPr>
        <w:t xml:space="preserve"> и предметными результатами.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7375A2" w:rsidRPr="007375A2" w:rsidRDefault="007375A2" w:rsidP="007375A2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дисциплинированность, трудолюбие, упорство в достижении поставленных целей;</w:t>
      </w:r>
    </w:p>
    <w:p w:rsidR="007375A2" w:rsidRPr="007375A2" w:rsidRDefault="007375A2" w:rsidP="007375A2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управлять своими эмоциями в различных ситуациях;</w:t>
      </w:r>
    </w:p>
    <w:p w:rsidR="007375A2" w:rsidRPr="007375A2" w:rsidRDefault="007375A2" w:rsidP="007375A2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оказывать помощь своим сверстникам.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375A2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7375A2" w:rsidRPr="007375A2" w:rsidRDefault="007375A2" w:rsidP="007375A2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определять наиболее эффективные способы достижения результата;</w:t>
      </w:r>
    </w:p>
    <w:p w:rsidR="007375A2" w:rsidRPr="007375A2" w:rsidRDefault="007375A2" w:rsidP="007375A2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находить ошибки при выполнении заданий и уметь их исправлять;</w:t>
      </w:r>
    </w:p>
    <w:p w:rsidR="007375A2" w:rsidRPr="007375A2" w:rsidRDefault="007375A2" w:rsidP="007375A2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объективно оценивать результаты собственного труда, находить возможности и способы их улучшения;</w:t>
      </w:r>
    </w:p>
    <w:p w:rsidR="007375A2" w:rsidRPr="007375A2" w:rsidRDefault="007375A2" w:rsidP="007375A2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следовать при выполнении задания инструкциям учителя;</w:t>
      </w:r>
    </w:p>
    <w:p w:rsidR="007375A2" w:rsidRPr="007375A2" w:rsidRDefault="007375A2" w:rsidP="007375A2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понимать цель выполняемых действий.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7375A2" w:rsidRPr="007375A2" w:rsidRDefault="007375A2" w:rsidP="007375A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7375A2" w:rsidRPr="007375A2" w:rsidRDefault="007375A2" w:rsidP="007375A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осуществлять поиск информации с помощью ИКТ.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7375A2" w:rsidRPr="007375A2" w:rsidRDefault="007375A2" w:rsidP="007375A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умение договариваться и приходить к общему решению, работая в паре, группе;</w:t>
      </w:r>
    </w:p>
    <w:p w:rsidR="007375A2" w:rsidRPr="007375A2" w:rsidRDefault="007375A2" w:rsidP="007375A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координировать различные позиции во взаимодействии с одноклассниками;</w:t>
      </w:r>
    </w:p>
    <w:p w:rsidR="007375A2" w:rsidRPr="007375A2" w:rsidRDefault="007375A2" w:rsidP="007375A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принимать общее решение;</w:t>
      </w:r>
    </w:p>
    <w:p w:rsidR="007375A2" w:rsidRPr="007375A2" w:rsidRDefault="007375A2" w:rsidP="007375A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контролировать действия партнёра в парных упражнениях;</w:t>
      </w:r>
    </w:p>
    <w:p w:rsidR="007375A2" w:rsidRPr="007375A2" w:rsidRDefault="007375A2" w:rsidP="007375A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lastRenderedPageBreak/>
        <w:t>умение участвовать в диалоге, соблюдать нормы речевого этикета, передавать в связном повествовании полученную информацию.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7375A2">
        <w:rPr>
          <w:rFonts w:ascii="Times New Roman" w:hAnsi="Times New Roman" w:cs="Times New Roman"/>
          <w:sz w:val="24"/>
          <w:szCs w:val="24"/>
        </w:rPr>
        <w:t> освоения программы. 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b/>
          <w:bCs/>
          <w:sz w:val="24"/>
          <w:szCs w:val="24"/>
        </w:rPr>
        <w:t>К концу первого года обучения учащиеся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знать: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основные устройства ПК;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 xml:space="preserve">что такое информация; виды информации; средства получения, хранения, передачи </w:t>
      </w:r>
      <w:proofErr w:type="spellStart"/>
      <w:r w:rsidRPr="007375A2">
        <w:rPr>
          <w:rFonts w:ascii="Times New Roman" w:hAnsi="Times New Roman" w:cs="Times New Roman"/>
          <w:sz w:val="24"/>
          <w:szCs w:val="24"/>
        </w:rPr>
        <w:t>иниформации</w:t>
      </w:r>
      <w:proofErr w:type="spellEnd"/>
      <w:r w:rsidRPr="007375A2">
        <w:rPr>
          <w:rFonts w:ascii="Times New Roman" w:hAnsi="Times New Roman" w:cs="Times New Roman"/>
          <w:sz w:val="24"/>
          <w:szCs w:val="24"/>
        </w:rPr>
        <w:t>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правила работы за компьютером;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назначение и работу графического редактора PAINT;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возможности текстового редактора WORD;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иметь представление о компьютерных вирусах;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иметь представление об антивирусных программах;</w:t>
      </w:r>
    </w:p>
    <w:p w:rsidR="007375A2" w:rsidRPr="007375A2" w:rsidRDefault="007375A2" w:rsidP="007375A2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что такое алгоритм, формы записи алгоритмов, основные символы блок-схем алгоритмов, структуры алгоритмов;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уметь:</w:t>
      </w:r>
    </w:p>
    <w:p w:rsidR="007375A2" w:rsidRPr="007375A2" w:rsidRDefault="007375A2" w:rsidP="007375A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7375A2" w:rsidRPr="007375A2" w:rsidRDefault="007375A2" w:rsidP="007375A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включить, выключить компьютер;</w:t>
      </w:r>
    </w:p>
    <w:p w:rsidR="007375A2" w:rsidRPr="007375A2" w:rsidRDefault="007375A2" w:rsidP="007375A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работать с устройствами ввода/вывода (клавиатура, мышь, дисководы);</w:t>
      </w:r>
    </w:p>
    <w:p w:rsidR="007375A2" w:rsidRPr="007375A2" w:rsidRDefault="007375A2" w:rsidP="007375A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набирать информацию на русском регистре;</w:t>
      </w:r>
    </w:p>
    <w:p w:rsidR="007375A2" w:rsidRPr="007375A2" w:rsidRDefault="007375A2" w:rsidP="007375A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запустить нужную программу, выбирать пункты меню, правильно закрыть программу.</w:t>
      </w:r>
    </w:p>
    <w:p w:rsidR="007375A2" w:rsidRPr="007375A2" w:rsidRDefault="007375A2" w:rsidP="007375A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работать с программами WORD, PAINT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b/>
          <w:bCs/>
          <w:sz w:val="24"/>
          <w:szCs w:val="24"/>
        </w:rPr>
        <w:t xml:space="preserve">К концу второго года </w:t>
      </w:r>
      <w:proofErr w:type="spellStart"/>
      <w:r w:rsidRPr="007375A2">
        <w:rPr>
          <w:rFonts w:ascii="Times New Roman" w:hAnsi="Times New Roman" w:cs="Times New Roman"/>
          <w:b/>
          <w:bCs/>
          <w:sz w:val="24"/>
          <w:szCs w:val="24"/>
        </w:rPr>
        <w:t>обученияучащиеся</w:t>
      </w:r>
      <w:proofErr w:type="spellEnd"/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знать: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основные устройства ПК;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что такое информация; виды информации;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правила работы за компьютером;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назначение и возможности графического редактора PAINT;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возможности текстового редактора WORD;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 xml:space="preserve">назначение и работу программы </w:t>
      </w:r>
      <w:proofErr w:type="spellStart"/>
      <w:r w:rsidRPr="007375A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375A2">
        <w:rPr>
          <w:rFonts w:ascii="Times New Roman" w:hAnsi="Times New Roman" w:cs="Times New Roman"/>
          <w:sz w:val="24"/>
          <w:szCs w:val="24"/>
        </w:rPr>
        <w:t>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понятия локальных и глобальных сетей;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основы Интернет;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работу электронной почты;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основные понятия программного обеспечения (</w:t>
      </w:r>
      <w:proofErr w:type="gramStart"/>
      <w:r w:rsidRPr="007375A2">
        <w:rPr>
          <w:rFonts w:ascii="Times New Roman" w:hAnsi="Times New Roman" w:cs="Times New Roman"/>
          <w:sz w:val="24"/>
          <w:szCs w:val="24"/>
        </w:rPr>
        <w:t>базовое</w:t>
      </w:r>
      <w:proofErr w:type="gramEnd"/>
      <w:r w:rsidRPr="007375A2">
        <w:rPr>
          <w:rFonts w:ascii="Times New Roman" w:hAnsi="Times New Roman" w:cs="Times New Roman"/>
          <w:sz w:val="24"/>
          <w:szCs w:val="24"/>
        </w:rPr>
        <w:t xml:space="preserve"> и сервисное ПО)</w:t>
      </w:r>
    </w:p>
    <w:p w:rsidR="007375A2" w:rsidRPr="007375A2" w:rsidRDefault="007375A2" w:rsidP="007375A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7375A2" w:rsidRPr="007375A2" w:rsidRDefault="007375A2" w:rsidP="00737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уметь: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включить, выключить компьютер;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работать с устройствами ввода/вывода (клавиатура, мышь, дисководы);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свободно набирать информацию на русском и английском регистре;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запускать нужные программы, выбирать пункты меню, правильно закрыть программу.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5A2">
        <w:rPr>
          <w:rFonts w:ascii="Times New Roman" w:hAnsi="Times New Roman" w:cs="Times New Roman"/>
          <w:sz w:val="24"/>
          <w:szCs w:val="24"/>
        </w:rPr>
        <w:t>Работать</w:t>
      </w:r>
      <w:r w:rsidRPr="00737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5A2">
        <w:rPr>
          <w:rFonts w:ascii="Times New Roman" w:hAnsi="Times New Roman" w:cs="Times New Roman"/>
          <w:sz w:val="24"/>
          <w:szCs w:val="24"/>
        </w:rPr>
        <w:t>с</w:t>
      </w:r>
      <w:r w:rsidRPr="00737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5A2">
        <w:rPr>
          <w:rFonts w:ascii="Times New Roman" w:hAnsi="Times New Roman" w:cs="Times New Roman"/>
          <w:sz w:val="24"/>
          <w:szCs w:val="24"/>
        </w:rPr>
        <w:t>программами</w:t>
      </w:r>
      <w:r w:rsidRPr="007375A2">
        <w:rPr>
          <w:rFonts w:ascii="Times New Roman" w:hAnsi="Times New Roman" w:cs="Times New Roman"/>
          <w:sz w:val="24"/>
          <w:szCs w:val="24"/>
          <w:lang w:val="en-US"/>
        </w:rPr>
        <w:t xml:space="preserve"> Word, Paint, Excel, Power Point;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lastRenderedPageBreak/>
        <w:t>работать с электронной почтой;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 xml:space="preserve">создавать презентацию, используя все возможности </w:t>
      </w:r>
      <w:proofErr w:type="spellStart"/>
      <w:r w:rsidRPr="007375A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375A2">
        <w:rPr>
          <w:rFonts w:ascii="Times New Roman" w:hAnsi="Times New Roman" w:cs="Times New Roman"/>
          <w:sz w:val="24"/>
          <w:szCs w:val="24"/>
        </w:rPr>
        <w:t>;</w:t>
      </w:r>
    </w:p>
    <w:p w:rsidR="007375A2" w:rsidRPr="007375A2" w:rsidRDefault="007375A2" w:rsidP="007375A2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A2">
        <w:rPr>
          <w:rFonts w:ascii="Times New Roman" w:hAnsi="Times New Roman" w:cs="Times New Roman"/>
          <w:sz w:val="24"/>
          <w:szCs w:val="24"/>
        </w:rPr>
        <w:t>составлять и защищать творческие мини-проекты;</w:t>
      </w:r>
    </w:p>
    <w:p w:rsidR="007375A2" w:rsidRPr="007375A2" w:rsidRDefault="007375A2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FE7" w:rsidRPr="003552E9" w:rsidRDefault="007375A2" w:rsidP="007375A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203194289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82FE7" w:rsidRPr="003552E9"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  <w:bookmarkEnd w:id="10"/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2E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Правили поведения и техники безопасности в компьютерном кабинете 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Знакомство с кабинетом, с правилами поведения 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в кабинете. Демонстрация возможностей компьютера и непосредственно того, что они будут делать на кружке.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Компьютер и его устройства 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Знакомство с компьютером и его основными устройствами, работа в компьютерной программе «Мир информатики »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3552E9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5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E7" w:rsidRPr="003552E9" w:rsidRDefault="00682FE7" w:rsidP="00E772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:rsidR="00050757" w:rsidRDefault="00050757" w:rsidP="003552E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4E9F" w:rsidRPr="003552E9" w:rsidRDefault="00D74E9F" w:rsidP="003552E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2E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74E9F" w:rsidRPr="003552E9" w:rsidRDefault="00D74E9F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Правили поведения и техники безопасности в компьютерном кабинете </w:t>
      </w:r>
    </w:p>
    <w:p w:rsidR="00D74E9F" w:rsidRPr="003552E9" w:rsidRDefault="00D74E9F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7375A2" w:rsidRDefault="00D74E9F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Компьютер и его устройства </w:t>
      </w:r>
    </w:p>
    <w:p w:rsidR="00D74E9F" w:rsidRPr="003552E9" w:rsidRDefault="00D74E9F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Знакомство с компьютером и его основными устройствами, работа в компьютерной программе «Мир информатики »</w:t>
      </w:r>
    </w:p>
    <w:p w:rsidR="00D74E9F" w:rsidRPr="003552E9" w:rsidRDefault="00D74E9F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3552E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5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9F" w:rsidRPr="003552E9" w:rsidRDefault="00D74E9F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Знакомство с текстовым редактором </w:t>
      </w:r>
      <w:r w:rsidRPr="003552E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552E9">
        <w:rPr>
          <w:rFonts w:ascii="Times New Roman" w:hAnsi="Times New Roman" w:cs="Times New Roman"/>
          <w:sz w:val="24"/>
          <w:szCs w:val="24"/>
        </w:rPr>
        <w:t>. Меню программы, основные возможности. Составление рефератов, поздравитель</w:t>
      </w:r>
      <w:r w:rsidR="00050757">
        <w:rPr>
          <w:rFonts w:ascii="Times New Roman" w:hAnsi="Times New Roman" w:cs="Times New Roman"/>
          <w:sz w:val="24"/>
          <w:szCs w:val="24"/>
        </w:rPr>
        <w:t xml:space="preserve">ных открыток, буклетов, </w:t>
      </w:r>
      <w:proofErr w:type="spellStart"/>
      <w:r w:rsidR="00050757">
        <w:rPr>
          <w:rFonts w:ascii="Times New Roman" w:hAnsi="Times New Roman" w:cs="Times New Roman"/>
          <w:sz w:val="24"/>
          <w:szCs w:val="24"/>
        </w:rPr>
        <w:t>брошюр</w:t>
      </w:r>
      <w:proofErr w:type="gramStart"/>
      <w:r w:rsidR="00050757">
        <w:rPr>
          <w:rFonts w:ascii="Times New Roman" w:hAnsi="Times New Roman" w:cs="Times New Roman"/>
          <w:sz w:val="24"/>
          <w:szCs w:val="24"/>
        </w:rPr>
        <w:t>,</w:t>
      </w:r>
      <w:r w:rsidRPr="003552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52E9">
        <w:rPr>
          <w:rFonts w:ascii="Times New Roman" w:hAnsi="Times New Roman" w:cs="Times New Roman"/>
          <w:sz w:val="24"/>
          <w:szCs w:val="24"/>
        </w:rPr>
        <w:t>исунков</w:t>
      </w:r>
      <w:proofErr w:type="spellEnd"/>
      <w:r w:rsidRPr="003552E9">
        <w:rPr>
          <w:rFonts w:ascii="Times New Roman" w:hAnsi="Times New Roman" w:cs="Times New Roman"/>
          <w:sz w:val="24"/>
          <w:szCs w:val="24"/>
        </w:rPr>
        <w:t xml:space="preserve"> – схем.</w:t>
      </w:r>
    </w:p>
    <w:p w:rsidR="00D74E9F" w:rsidRPr="003552E9" w:rsidRDefault="00D74E9F" w:rsidP="003552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74E9F" w:rsidRPr="003552E9" w:rsidRDefault="00D74E9F" w:rsidP="003552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F6550" w:rsidRPr="003552E9" w:rsidRDefault="006F6550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2E9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F6550" w:rsidRPr="003552E9" w:rsidRDefault="006F6550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Правили поведения и техники безопасности в компьютерном кабинете 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6F6550" w:rsidRPr="003552E9" w:rsidRDefault="006F6550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>Компьютер и его устройства Знакомство с компьютером и его основными устройствами, работа в компьютерной программе «Мир информатики »</w:t>
      </w:r>
    </w:p>
    <w:p w:rsidR="006F6550" w:rsidRPr="003552E9" w:rsidRDefault="006F6550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9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3552E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552E9">
        <w:rPr>
          <w:rFonts w:ascii="Times New Roman" w:hAnsi="Times New Roman" w:cs="Times New Roman"/>
          <w:sz w:val="24"/>
          <w:szCs w:val="24"/>
        </w:rPr>
        <w:t xml:space="preserve"> Знакомство с редактором </w:t>
      </w:r>
      <w:r w:rsidRPr="003552E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552E9">
        <w:rPr>
          <w:rFonts w:ascii="Times New Roman" w:hAnsi="Times New Roman" w:cs="Times New Roman"/>
          <w:sz w:val="24"/>
          <w:szCs w:val="24"/>
        </w:rPr>
        <w:t xml:space="preserve">, меню программы, создание презентации на заданные темы, использование эффектов анимации, </w:t>
      </w:r>
      <w:proofErr w:type="spellStart"/>
      <w:r w:rsidRPr="003552E9">
        <w:rPr>
          <w:rFonts w:ascii="Times New Roman" w:hAnsi="Times New Roman" w:cs="Times New Roman"/>
          <w:sz w:val="24"/>
          <w:szCs w:val="24"/>
        </w:rPr>
        <w:t>гипперсылки</w:t>
      </w:r>
      <w:proofErr w:type="spellEnd"/>
      <w:r w:rsidRPr="003552E9">
        <w:rPr>
          <w:rFonts w:ascii="Times New Roman" w:hAnsi="Times New Roman" w:cs="Times New Roman"/>
          <w:sz w:val="24"/>
          <w:szCs w:val="24"/>
        </w:rPr>
        <w:t>.</w:t>
      </w:r>
    </w:p>
    <w:p w:rsidR="00D74E9F" w:rsidRPr="003552E9" w:rsidRDefault="00D74E9F" w:rsidP="003552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3AEE" w:rsidRDefault="00BB3AEE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2E9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050757" w:rsidRPr="003552E9" w:rsidRDefault="00050757" w:rsidP="000507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3552E9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2E9">
        <w:rPr>
          <w:rFonts w:ascii="Times New Roman" w:hAnsi="Times New Roman" w:cs="Times New Roman"/>
          <w:sz w:val="24"/>
          <w:szCs w:val="24"/>
        </w:rPr>
        <w:t>м редактор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52E9">
        <w:rPr>
          <w:rFonts w:ascii="Times New Roman" w:hAnsi="Times New Roman" w:cs="Times New Roman"/>
          <w:sz w:val="24"/>
          <w:szCs w:val="24"/>
        </w:rPr>
        <w:t xml:space="preserve"> </w:t>
      </w:r>
      <w:r w:rsidRPr="003552E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552E9">
        <w:rPr>
          <w:rFonts w:ascii="Times New Roman" w:hAnsi="Times New Roman" w:cs="Times New Roman"/>
          <w:sz w:val="24"/>
          <w:szCs w:val="24"/>
        </w:rPr>
        <w:t xml:space="preserve">. Меню программы, основные возможности. </w:t>
      </w:r>
      <w:r>
        <w:rPr>
          <w:rFonts w:ascii="Times New Roman" w:hAnsi="Times New Roman" w:cs="Times New Roman"/>
          <w:sz w:val="24"/>
          <w:szCs w:val="24"/>
        </w:rPr>
        <w:t>Набор и верстка текстовых документов</w:t>
      </w:r>
      <w:r w:rsidRPr="003552E9">
        <w:rPr>
          <w:rFonts w:ascii="Times New Roman" w:hAnsi="Times New Roman" w:cs="Times New Roman"/>
          <w:sz w:val="24"/>
          <w:szCs w:val="24"/>
        </w:rPr>
        <w:t>.</w:t>
      </w:r>
    </w:p>
    <w:p w:rsidR="00050757" w:rsidRPr="00050757" w:rsidRDefault="00050757" w:rsidP="000F6B9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757" w:rsidRDefault="000507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50757" w:rsidRP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7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050757" w:rsidRP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5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page" w:horzAnchor="margin" w:tblpY="21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946"/>
        <w:gridCol w:w="1559"/>
      </w:tblGrid>
      <w:tr w:rsidR="00050757" w:rsidRPr="003552E9" w:rsidTr="00050757">
        <w:trPr>
          <w:trHeight w:val="36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050757" w:rsidRPr="003552E9" w:rsidTr="00050757">
        <w:trPr>
          <w:trHeight w:val="614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6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34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3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. Первое знакомство.  Вызов программы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64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Инструментарий программы </w:t>
            </w:r>
            <w:proofErr w:type="spellStart"/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>Paint</w:t>
            </w:r>
            <w:proofErr w:type="spellEnd"/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Меню и палитра инструментов, сохранение выполненной работы в файле, открытие файла для продолжения работы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050757">
        <w:trPr>
          <w:trHeight w:val="42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Функция раскрашивания в графическом редакторе.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40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Раскрашивание готовых рисунков.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76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</w:t>
            </w:r>
          </w:p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(Линии, прорисовка геометрических тел, узоры орнамент, цвет)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050757">
        <w:trPr>
          <w:trHeight w:val="26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15,16,17,18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Проба пера. Проект.</w:t>
            </w:r>
          </w:p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композиция (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на тему</w:t>
            </w:r>
            <w:proofErr w:type="gram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Моя дом», «Моя школа»</w:t>
            </w: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757" w:rsidRPr="003552E9" w:rsidTr="00050757">
        <w:trPr>
          <w:trHeight w:val="54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Функция копирования. Составление рисунков.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133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114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Книжная графика (книжная обложка, календарь, поздравительная открытка)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56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Театральная графика 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образца занавеса, эскизов костюмов и головных уборов)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1140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Пейзаж. </w:t>
            </w:r>
            <w:proofErr w:type="gram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Понятие пейзажа, примеры, понятия (пространство, ближе, дальше, за, около, ритм, размер)</w:t>
            </w:r>
            <w:proofErr w:type="gramEnd"/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1589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Промышленная графика 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Создание образца упаковки (фантика) конфеты, шоколадки, мороженного, работа с библиотекой символов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050757">
        <w:trPr>
          <w:trHeight w:val="768"/>
        </w:trPr>
        <w:tc>
          <w:tcPr>
            <w:tcW w:w="1384" w:type="dxa"/>
          </w:tcPr>
          <w:p w:rsidR="00050757" w:rsidRPr="003552E9" w:rsidRDefault="00050757" w:rsidP="0005075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32,33,34, 35, 36, 37</w:t>
            </w:r>
            <w:r w:rsidR="00687CE5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6946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Упражнения, повторение и закрепление пройденного материала.  Создание коллекции рисунков.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CA" w:rsidRDefault="00E850CA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559"/>
      </w:tblGrid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050757" w:rsidRPr="003552E9" w:rsidRDefault="00050757" w:rsidP="00050757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Правили техники безопасности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3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. Первое знакомство.  Вызов программы.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2D7D7E">
        <w:trPr>
          <w:trHeight w:val="852"/>
        </w:trPr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Клавиатура. Основные клавиши</w:t>
            </w:r>
          </w:p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Работа с клавиатурным тренажёром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программы. </w:t>
            </w:r>
          </w:p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Меню «Файл»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Меню «Главная»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текста. </w:t>
            </w:r>
          </w:p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Меню «Вставка». Создание грамоты.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Меню «Вставка». Составляем поздравительную открытку.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сочинения. 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21,22,23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Меню «Ссылки». Реферат, правила оформления рефератов.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24,25,26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Оформление буклетов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компьютерного рисунка в текстовом редакторе. Схемы.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Брошюра. Оформление.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2D7D7E">
        <w:tc>
          <w:tcPr>
            <w:tcW w:w="1384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 w:rsidR="00687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75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946"/>
        <w:gridCol w:w="1559"/>
      </w:tblGrid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3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возможности программы </w:t>
            </w:r>
            <w:r w:rsidRPr="003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простейшей презентации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22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Проект. «Это я»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 в презентацию картинок, </w:t>
            </w:r>
            <w:proofErr w:type="spellStart"/>
            <w:proofErr w:type="gram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14, 15,16,17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Мой класс»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757" w:rsidRPr="003552E9" w:rsidTr="00050757">
        <w:trPr>
          <w:trHeight w:val="44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Добавление  эффектов анимации в презентацию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20,21,2123,24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«Моя семья»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757" w:rsidRPr="003552E9" w:rsidTr="00050757">
        <w:trPr>
          <w:trHeight w:val="34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презентации с вложениями. </w:t>
            </w:r>
            <w:proofErr w:type="spell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Гипперсылки</w:t>
            </w:r>
            <w:proofErr w:type="spell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46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презентации  в Интернет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757" w:rsidRPr="003552E9" w:rsidTr="00050757">
        <w:trPr>
          <w:trHeight w:val="20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29,30,31, 32,33,34, 35, 36, 37</w:t>
            </w:r>
            <w:r w:rsidR="00687CE5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tabs>
                <w:tab w:val="right" w:pos="3328"/>
              </w:tabs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right="14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757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946"/>
        <w:gridCol w:w="1559"/>
      </w:tblGrid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050757" w:rsidRPr="003552E9" w:rsidTr="00050757">
        <w:trPr>
          <w:trHeight w:val="631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материала (Работа в текстовом редакторе).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11,12,13,14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4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4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4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19,20,21,22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757" w:rsidRPr="003552E9" w:rsidTr="00050757">
        <w:trPr>
          <w:trHeight w:val="19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19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19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19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19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27,28,29,30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757" w:rsidRPr="003552E9" w:rsidTr="00050757">
        <w:trPr>
          <w:trHeight w:val="19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195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3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3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3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57" w:rsidRPr="003552E9" w:rsidTr="00050757">
        <w:trPr>
          <w:trHeight w:val="330"/>
        </w:trPr>
        <w:tc>
          <w:tcPr>
            <w:tcW w:w="1418" w:type="dxa"/>
          </w:tcPr>
          <w:p w:rsidR="00050757" w:rsidRPr="003552E9" w:rsidRDefault="00050757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11" w:name="_GoBack"/>
            <w:bookmarkEnd w:id="11"/>
          </w:p>
        </w:tc>
        <w:tc>
          <w:tcPr>
            <w:tcW w:w="6946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1559" w:type="dxa"/>
          </w:tcPr>
          <w:p w:rsidR="00050757" w:rsidRPr="003552E9" w:rsidRDefault="00050757" w:rsidP="002D7D7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CE5" w:rsidRPr="003552E9" w:rsidTr="00050757">
        <w:trPr>
          <w:trHeight w:val="330"/>
        </w:trPr>
        <w:tc>
          <w:tcPr>
            <w:tcW w:w="1418" w:type="dxa"/>
          </w:tcPr>
          <w:p w:rsidR="00687CE5" w:rsidRPr="003552E9" w:rsidRDefault="00687CE5" w:rsidP="002D7D7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687CE5" w:rsidRPr="003552E9" w:rsidRDefault="00687CE5" w:rsidP="002D6BE2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1559" w:type="dxa"/>
          </w:tcPr>
          <w:p w:rsidR="00687CE5" w:rsidRPr="003552E9" w:rsidRDefault="00687CE5" w:rsidP="002D6BE2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0757" w:rsidRDefault="00050757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05075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4FB2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6D4FB2" w:rsidSect="00CF3978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кружка «Мой друг - компьютер» </w:t>
      </w:r>
      <w:r w:rsidRPr="000672A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984"/>
        <w:gridCol w:w="4394"/>
        <w:gridCol w:w="1276"/>
        <w:gridCol w:w="1418"/>
        <w:gridCol w:w="1842"/>
      </w:tblGrid>
      <w:tr w:rsidR="006D4FB2" w:rsidRPr="000672AE" w:rsidTr="00E55AC1">
        <w:trPr>
          <w:trHeight w:val="585"/>
        </w:trPr>
        <w:tc>
          <w:tcPr>
            <w:tcW w:w="81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94" w:type="dxa"/>
            <w:gridSpan w:val="2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FB2" w:rsidRPr="000672AE" w:rsidTr="00E55AC1">
        <w:trPr>
          <w:trHeight w:val="243"/>
        </w:trPr>
        <w:tc>
          <w:tcPr>
            <w:tcW w:w="81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компьютера. Монитор, системный блок, клавиатура, мышь. Программы, системные, прикладные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. Первое знакомство.  Вызов программы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Назначение графического редактора. Способы запуска программы.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программы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.  Меню и палитра инструментов, сохранение выполненной работы в файле, открытие файла для продолжения работы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Строка меню, панель инструментов, палитра. Векторные изображения. Форматы сохраняемых файлов.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программы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.  Меню и палитра инструментов, сохранение выполненной работы в файле, открытие файла для продолжения работы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Строка меню, панель инструментов, палитра. Векторные изображения. Форматы сохраняемых файлов.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программы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.  Меню и палитра инструментов, сохранение выполненной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файле, открытие файла для продолжения работы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Функция раскрашивания в графическом редакторе.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Заливка, цвет, основной цвет, фоновый цвет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Функция раскрашивания в графическом редакторе.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Раскрашивание готовых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Раскрашивание векторных черно-белых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Раскрашивание готовых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</w:t>
            </w:r>
            <w:proofErr w:type="gramStart"/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Линии, прорисовка геометрических тел, узоры орнамент, цвет)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узоров, геометрические тела,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(Линии, прорисовка геометрических тел, узоры орнамент, цвет)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узоров, геометрические тела,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(Линии, прорисовка геометрических тел, узоры орнамент, цвет)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узоров, геометрические тела,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Проба пера. Проект.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рисунка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композиция (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на тему</w:t>
            </w:r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Моя дом», «Моя школа»</w:t>
            </w: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Проба пера. Проект.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рисунка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композиция (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на тему</w:t>
            </w:r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Моя дом», «Моя школа»</w:t>
            </w: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Функция копирования. Составление рисунков.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Копирование, вставка.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Функция копирования. Составление рисунков.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Шрифт, размер, текстовые блоки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Шрифт.  Виды шрифтов (начертания, размеры), выбор шрифта, создание надписи, корректировка надписи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Книжная графика (книжная обложка, календарь, поздравительная открытка)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Растровая графика, композиция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Книжная графика (книжная обложка, календарь, поздравительная открытка)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Театральная графика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образца занавеса, эскизов костюмов и головных уборов)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Растровая графика, композиция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Театральная графика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образца занавеса, эскизов костюмов и головных уборов)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Пейзаж. </w:t>
            </w:r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Понятие пейзажа, примеры, понятия (пространство, ближе, дальше, за, около, ритм, размер)</w:t>
            </w:r>
            <w:proofErr w:type="gramEnd"/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Пейзаж, первый план, задний план на изображении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Пейзаж. </w:t>
            </w:r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Понятие пейзажа, примеры, понятия (пространство, ближе, дальше, за, около, ритм, размер)</w:t>
            </w:r>
            <w:proofErr w:type="gramEnd"/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Промышленная графика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образца упаковки (фантика) конфеты, шоколадки, мороженного, работа с библиотекой символов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Композиция, символы, библиотека символов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Промышленная графика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образца упаковки (фантика) конфеты, шоколадки, мороженного, работа с библиотекой символов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Композиция, символы, библиотека символов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Промышленная графика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образца упаковки (фантика) конфеты, шоколадки, мороженного, работа с библиотекой символов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Композиция, символы, библиотека символов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повторение и закрепление пройденного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 Создание коллекции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альбома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Упражнения, повторение и закрепление пройденного материала.  Создание коллекции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альбома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Упражнения, повторение и закрепление пройденного материала.  Создание коллекции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альбома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Упражнения, повторение и закрепление пройденного материала.  Создание коллекции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альбома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Упражнения, повторение и закрепление пройденного материала.  Создание коллекции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альбома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Упражнения, повторение и закрепление пройденного материала.  Создание коллекции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альбома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0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0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рисование.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Упражнения, повторение и закрепление пройденного материала.  Создание коллекции рисунков</w:t>
            </w: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альбома рисунков</w:t>
            </w:r>
          </w:p>
        </w:tc>
        <w:tc>
          <w:tcPr>
            <w:tcW w:w="1276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E">
        <w:rPr>
          <w:rFonts w:ascii="Times New Roman" w:hAnsi="Times New Roman" w:cs="Times New Roman"/>
          <w:sz w:val="24"/>
          <w:szCs w:val="24"/>
        </w:rPr>
        <w:br w:type="page"/>
      </w:r>
      <w:r w:rsidRPr="000672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кружка «Мой друг - компьютер» </w:t>
      </w:r>
      <w:r w:rsidRPr="000672A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836"/>
        <w:gridCol w:w="2126"/>
        <w:gridCol w:w="4395"/>
        <w:gridCol w:w="1417"/>
        <w:gridCol w:w="1559"/>
        <w:gridCol w:w="1843"/>
      </w:tblGrid>
      <w:tr w:rsidR="006D4FB2" w:rsidRPr="000672AE" w:rsidTr="00E55AC1">
        <w:trPr>
          <w:trHeight w:val="585"/>
        </w:trPr>
        <w:tc>
          <w:tcPr>
            <w:tcW w:w="81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395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76" w:type="dxa"/>
            <w:gridSpan w:val="2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FB2" w:rsidRPr="000672AE" w:rsidTr="00E55AC1">
        <w:trPr>
          <w:trHeight w:val="243"/>
        </w:trPr>
        <w:tc>
          <w:tcPr>
            <w:tcW w:w="81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3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Правили техники безопасности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компьютера. Монитор, системный блок, клавиатура, мышь. Программы, системные, прикладные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компьютера. Монитор, системный блок, клавиатура, мышь. Программы, системные, прикладные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. Первое знакомство.  Вызов программы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Текстовый редактор, функции, способы запуска программы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. Первое знакомство.  Вызов программы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Текстовый редактор, функции, способы запуска программы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. Первое знакомство.  Вызов программы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Текстовый редактор, функции, способы запуска программы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Клавиатура. Основные клавиши Работа с клавиатурным тренажёром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Клавиатура, клавиши, тренажеры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Клавиатура. Основные клавиши Работа с клавиатурным тренажёром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Клавиатура, клавиши, тренажеры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before="100" w:beforeAutospacing="1" w:after="100" w:afterAutospacing="1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Инструментарий программы. Меню «Файл»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pStyle w:val="normal"/>
              <w:tabs>
                <w:tab w:val="left" w:pos="2520"/>
              </w:tabs>
              <w:spacing w:before="0" w:beforeAutospacing="0" w:after="0" w:afterAutospacing="0"/>
              <w:ind w:left="360"/>
              <w:contextualSpacing/>
              <w:rPr>
                <w:bCs/>
              </w:rPr>
            </w:pPr>
            <w:r w:rsidRPr="000672AE">
              <w:rPr>
                <w:bCs/>
              </w:rPr>
              <w:t>Создание</w:t>
            </w:r>
            <w:r w:rsidRPr="000672AE">
              <w:rPr>
                <w:rStyle w:val="apple-converted-space"/>
              </w:rPr>
              <w:t> </w:t>
            </w:r>
            <w:r w:rsidRPr="000672AE">
              <w:rPr>
                <w:bCs/>
              </w:rPr>
              <w:t xml:space="preserve"> открытие</w:t>
            </w:r>
            <w:r w:rsidRPr="000672AE">
              <w:rPr>
                <w:rStyle w:val="apple-converted-space"/>
              </w:rPr>
              <w:t>  </w:t>
            </w:r>
            <w:r w:rsidRPr="000672AE">
              <w:rPr>
                <w:bCs/>
              </w:rPr>
              <w:t>закрытие</w:t>
            </w:r>
            <w:r w:rsidRPr="000672AE">
              <w:rPr>
                <w:rStyle w:val="apple-converted-space"/>
              </w:rPr>
              <w:t> </w:t>
            </w:r>
            <w:r w:rsidRPr="000672AE">
              <w:rPr>
                <w:bCs/>
              </w:rPr>
              <w:t xml:space="preserve"> предварительный</w:t>
            </w:r>
            <w:r w:rsidRPr="000672AE">
              <w:rPr>
                <w:rStyle w:val="apple-converted-space"/>
              </w:rPr>
              <w:t> </w:t>
            </w:r>
            <w:r w:rsidRPr="000672AE">
              <w:rPr>
                <w:bCs/>
              </w:rPr>
              <w:t>просмотр</w:t>
            </w:r>
            <w:r w:rsidRPr="000672AE">
              <w:rPr>
                <w:rStyle w:val="apple-converted-space"/>
              </w:rPr>
              <w:t> </w:t>
            </w:r>
          </w:p>
          <w:p w:rsidR="006D4FB2" w:rsidRPr="000672AE" w:rsidRDefault="006D4FB2" w:rsidP="006D4FB2">
            <w:pPr>
              <w:pStyle w:val="normal"/>
              <w:tabs>
                <w:tab w:val="left" w:pos="2520"/>
              </w:tabs>
              <w:spacing w:before="0" w:beforeAutospacing="0" w:after="0" w:afterAutospacing="0"/>
              <w:ind w:left="360"/>
              <w:contextualSpacing/>
            </w:pPr>
            <w:r w:rsidRPr="000672AE">
              <w:rPr>
                <w:bCs/>
              </w:rPr>
              <w:t>параметры</w:t>
            </w:r>
            <w:r w:rsidRPr="000672AE">
              <w:rPr>
                <w:rStyle w:val="apple-converted-space"/>
                <w:bCs/>
              </w:rPr>
              <w:t> </w:t>
            </w:r>
            <w:r w:rsidRPr="000672AE">
              <w:rPr>
                <w:bCs/>
              </w:rPr>
              <w:t>страницы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Меню «Главная»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Буфер обмена, Шрифт, Абзац, Стили,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Меню «Главная»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Буфер обмена, Шрифт, Абзац, Стили,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текста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Способы набора текста, методы печати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текста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Способы набора текста, методы печати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«Вставка». Создание грамоты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Страницы; Таблицы; Иллюстрации; Колонтитулы; Текст;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«Вставка». Создание грамоты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Страницы; Таблицы; Иллюстрации; Колонтитулы; Текст;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«Вставка». Составляем поздравительную открытку.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Страницы; Таблицы; Иллюстрации; Колонтитулы; Текст;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«Вставка». Составляем поздравительную открытку.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Страницы; Таблицы; Иллюстрации; Колонтитулы; Текст;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«Вставка». Составляем поздравительную открытку.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Страницы; Таблицы; Иллюстрации; Колонтитулы; Текст;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сочинения. 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Отступ текста, начертание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сочинения. 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Отступ текста, начертание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«Ссылки». Реферат, правила оформления рефератов.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Ссылки, содержание документа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«Ссылки». Реферат, правила оформления рефератов.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Ссылки, содержание документа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Меню «Ссылки». Реферат, правила оформления рефератов.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Ссылки, содержание документа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буклетов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буклета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буклетов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буклета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буклетов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буклета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компьютерного рисунка в текстовом редакторе. Схемы.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Фигуры,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Брошюра. Оформление.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Брошюра, печать документа, верстка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Брошюра. Оформление.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Брошюра, печать документа, верстка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1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Оформить брошюру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Оформление брошюры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E">
        <w:rPr>
          <w:rFonts w:ascii="Times New Roman" w:hAnsi="Times New Roman" w:cs="Times New Roman"/>
          <w:sz w:val="24"/>
          <w:szCs w:val="24"/>
        </w:rPr>
        <w:br w:type="page"/>
      </w:r>
      <w:r w:rsidRPr="000672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кружка «Мой друг - компьютер» </w:t>
      </w:r>
      <w:r w:rsidRPr="000672A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836"/>
        <w:gridCol w:w="2126"/>
        <w:gridCol w:w="4395"/>
        <w:gridCol w:w="1417"/>
        <w:gridCol w:w="1418"/>
        <w:gridCol w:w="1984"/>
      </w:tblGrid>
      <w:tr w:rsidR="006D4FB2" w:rsidRPr="000672AE" w:rsidTr="00E55AC1">
        <w:trPr>
          <w:trHeight w:val="585"/>
        </w:trPr>
        <w:tc>
          <w:tcPr>
            <w:tcW w:w="81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395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gridSpan w:val="2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FB2" w:rsidRPr="000672AE" w:rsidTr="00E55AC1">
        <w:trPr>
          <w:trHeight w:val="243"/>
        </w:trPr>
        <w:tc>
          <w:tcPr>
            <w:tcW w:w="81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Устройства компьютера. Монитор, системный блок, клавиатура, мышь. Программы, системные, прикладные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, презентация, слайд-шоу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возможности программы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, презентация, слайд-шоу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возможности программы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, презентация, слайд-шоу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простейшей презентации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Смена слайдов, макет слайда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простейшей презентации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Смена слайдов, макет слайда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Проект. «Это 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о себе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Проект. «Это 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о себе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Проект. «Это 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о себе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в презентацию картинок, </w:t>
            </w:r>
            <w:proofErr w:type="spellStart"/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объекты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в презентацию картинок, </w:t>
            </w:r>
            <w:proofErr w:type="spellStart"/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объекты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«Мой класс»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про свой класс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«Мой класс»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про свой класс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Мой класс»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про свой класс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Мой класс»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про свой класс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Добавление  эффектов анимации в презентацию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Эффекты, смена слайдов, анимация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Добавление  эффектов анимации в презентацию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Эффекты, смена слайдов, анимация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«Моя семья»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«Моя семья»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«Моя семья»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«Моя семья»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Проект. «Моя семья»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презентации с вложениями.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Гипперсылки</w:t>
            </w:r>
            <w:proofErr w:type="spellEnd"/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Гиперссылки на слайды, гиперссылки на файлы, вложения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презентации с вложениями. 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Гипперсылки</w:t>
            </w:r>
            <w:proofErr w:type="spellEnd"/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Гиперссылки на слайды, гиперссылки на файлы, вложения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презентации  в Интернет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Загрузка изображений, формы поиска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презентации  в Интернет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Загрузка изображений, формы поиска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2"/>
              </w:numPr>
              <w:tabs>
                <w:tab w:val="left" w:pos="2520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2AE">
        <w:rPr>
          <w:rFonts w:ascii="Times New Roman" w:hAnsi="Times New Roman" w:cs="Times New Roman"/>
          <w:sz w:val="24"/>
          <w:szCs w:val="24"/>
        </w:rPr>
        <w:br w:type="page"/>
      </w: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кружка «Мой друг - компьютер» </w:t>
      </w:r>
      <w:r w:rsidRPr="000672A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836"/>
        <w:gridCol w:w="2126"/>
        <w:gridCol w:w="4395"/>
        <w:gridCol w:w="1417"/>
        <w:gridCol w:w="1418"/>
        <w:gridCol w:w="1984"/>
      </w:tblGrid>
      <w:tr w:rsidR="006D4FB2" w:rsidRPr="000672AE" w:rsidTr="00E55AC1">
        <w:trPr>
          <w:trHeight w:val="585"/>
        </w:trPr>
        <w:tc>
          <w:tcPr>
            <w:tcW w:w="81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395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  <w:gridSpan w:val="2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FB2" w:rsidRPr="000672AE" w:rsidTr="00E55AC1">
        <w:trPr>
          <w:trHeight w:val="243"/>
        </w:trPr>
        <w:tc>
          <w:tcPr>
            <w:tcW w:w="81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vMerge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классе, статья газеты, журнала, правила оформления и содержания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ind w:right="8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Поиск материала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материала (Работа в текстовом редакторе).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материала (Работа в текстовом редакторе).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материала (Работа в текстовом редакторе).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материала (Работа в текстовом редакторе).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Верстка текста, колонки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Печать, меню Печать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Поиск материала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Верстка текста, колонки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Печать, меню Печать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rPr>
          <w:trHeight w:val="290"/>
        </w:trPr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Поиск материала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Верстка текста, колонки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Печать, меню Печать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Обсуждение статей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Поиск материала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Верстка текста, колонки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Составление газеты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Верстка текста, колонки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Выпуск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Печать, меню Печать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Обсуждение статьи номера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Поиск материала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B2" w:rsidRPr="000672AE" w:rsidTr="00E55AC1">
        <w:tc>
          <w:tcPr>
            <w:tcW w:w="816" w:type="dxa"/>
          </w:tcPr>
          <w:p w:rsidR="006D4FB2" w:rsidRPr="000672AE" w:rsidRDefault="006D4FB2" w:rsidP="006D4FB2">
            <w:pPr>
              <w:pStyle w:val="a8"/>
              <w:numPr>
                <w:ilvl w:val="0"/>
                <w:numId w:val="23"/>
              </w:num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Набор материала (Работа в текстовом редакторе)</w:t>
            </w:r>
          </w:p>
        </w:tc>
        <w:tc>
          <w:tcPr>
            <w:tcW w:w="2126" w:type="dxa"/>
          </w:tcPr>
          <w:p w:rsidR="006D4FB2" w:rsidRPr="000672AE" w:rsidRDefault="006D4FB2" w:rsidP="006D4FB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395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Методы ввода текста</w:t>
            </w:r>
          </w:p>
        </w:tc>
        <w:tc>
          <w:tcPr>
            <w:tcW w:w="1417" w:type="dxa"/>
          </w:tcPr>
          <w:p w:rsidR="006D4FB2" w:rsidRPr="000672AE" w:rsidRDefault="006D4FB2" w:rsidP="006D4FB2">
            <w:pPr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8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FB2" w:rsidRPr="000672AE" w:rsidRDefault="006D4FB2" w:rsidP="006D4FB2">
            <w:pPr>
              <w:tabs>
                <w:tab w:val="left" w:pos="25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B2" w:rsidRPr="000672AE" w:rsidRDefault="006D4FB2" w:rsidP="006D4FB2">
      <w:pPr>
        <w:tabs>
          <w:tab w:val="left" w:pos="25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4FB2" w:rsidRPr="00050757" w:rsidRDefault="006D4FB2" w:rsidP="006D4FB2">
      <w:pPr>
        <w:tabs>
          <w:tab w:val="left" w:pos="25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4FB2" w:rsidRPr="00050757" w:rsidSect="006D4FB2">
      <w:pgSz w:w="16840" w:h="11907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E5" w:rsidRDefault="005360E5" w:rsidP="005360E5">
      <w:pPr>
        <w:spacing w:after="0" w:line="240" w:lineRule="auto"/>
      </w:pPr>
      <w:r>
        <w:separator/>
      </w:r>
    </w:p>
  </w:endnote>
  <w:endnote w:type="continuationSeparator" w:id="1">
    <w:p w:rsidR="005360E5" w:rsidRDefault="005360E5" w:rsidP="0053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E5" w:rsidRDefault="005360E5" w:rsidP="005360E5">
      <w:pPr>
        <w:spacing w:after="0" w:line="240" w:lineRule="auto"/>
      </w:pPr>
      <w:r>
        <w:separator/>
      </w:r>
    </w:p>
  </w:footnote>
  <w:footnote w:type="continuationSeparator" w:id="1">
    <w:p w:rsidR="005360E5" w:rsidRDefault="005360E5" w:rsidP="0053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531A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391F3E"/>
    <w:multiLevelType w:val="multilevel"/>
    <w:tmpl w:val="9A7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96B05"/>
    <w:multiLevelType w:val="multilevel"/>
    <w:tmpl w:val="B84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2AA3"/>
    <w:multiLevelType w:val="multilevel"/>
    <w:tmpl w:val="FAA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823F0"/>
    <w:multiLevelType w:val="hybridMultilevel"/>
    <w:tmpl w:val="C3AC3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00FEC"/>
    <w:multiLevelType w:val="multilevel"/>
    <w:tmpl w:val="FBE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E0160"/>
    <w:multiLevelType w:val="hybridMultilevel"/>
    <w:tmpl w:val="8086F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2EA0"/>
    <w:multiLevelType w:val="multilevel"/>
    <w:tmpl w:val="F85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C597C"/>
    <w:multiLevelType w:val="hybridMultilevel"/>
    <w:tmpl w:val="8086F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205E1"/>
    <w:multiLevelType w:val="multilevel"/>
    <w:tmpl w:val="63A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81A4F"/>
    <w:multiLevelType w:val="multilevel"/>
    <w:tmpl w:val="D84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423A3"/>
    <w:multiLevelType w:val="singleLevel"/>
    <w:tmpl w:val="A5DEE6A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4FE00881"/>
    <w:multiLevelType w:val="hybridMultilevel"/>
    <w:tmpl w:val="1A2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D5793"/>
    <w:multiLevelType w:val="hybridMultilevel"/>
    <w:tmpl w:val="C682F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D3959"/>
    <w:multiLevelType w:val="multilevel"/>
    <w:tmpl w:val="B66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B0ED6"/>
    <w:multiLevelType w:val="multilevel"/>
    <w:tmpl w:val="D9B6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E3DC2"/>
    <w:multiLevelType w:val="hybridMultilevel"/>
    <w:tmpl w:val="179C0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16BA7"/>
    <w:multiLevelType w:val="hybridMultilevel"/>
    <w:tmpl w:val="CBECA9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19B332B"/>
    <w:multiLevelType w:val="multilevel"/>
    <w:tmpl w:val="E538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F7886"/>
    <w:multiLevelType w:val="hybridMultilevel"/>
    <w:tmpl w:val="1A2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C2BCB"/>
    <w:multiLevelType w:val="hybridMultilevel"/>
    <w:tmpl w:val="6BA893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9"/>
  </w:num>
  <w:num w:numId="9">
    <w:abstractNumId w:val="1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  <w:num w:numId="18">
    <w:abstractNumId w:val="16"/>
  </w:num>
  <w:num w:numId="19">
    <w:abstractNumId w:val="4"/>
  </w:num>
  <w:num w:numId="20">
    <w:abstractNumId w:val="20"/>
  </w:num>
  <w:num w:numId="21">
    <w:abstractNumId w:val="13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FA3"/>
    <w:rsid w:val="00050757"/>
    <w:rsid w:val="000F6B91"/>
    <w:rsid w:val="00121914"/>
    <w:rsid w:val="001616CC"/>
    <w:rsid w:val="001F3ADD"/>
    <w:rsid w:val="002D72F0"/>
    <w:rsid w:val="00302FA3"/>
    <w:rsid w:val="003552E9"/>
    <w:rsid w:val="00412502"/>
    <w:rsid w:val="005360E5"/>
    <w:rsid w:val="006065C2"/>
    <w:rsid w:val="00682FE7"/>
    <w:rsid w:val="00687CE5"/>
    <w:rsid w:val="006D4FB2"/>
    <w:rsid w:val="006E1F29"/>
    <w:rsid w:val="006F6550"/>
    <w:rsid w:val="00715F59"/>
    <w:rsid w:val="007375A2"/>
    <w:rsid w:val="00BB3AEE"/>
    <w:rsid w:val="00CE5B55"/>
    <w:rsid w:val="00CF3978"/>
    <w:rsid w:val="00D74E9F"/>
    <w:rsid w:val="00E03D1D"/>
    <w:rsid w:val="00E65C06"/>
    <w:rsid w:val="00E77239"/>
    <w:rsid w:val="00E850CA"/>
    <w:rsid w:val="00E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E5"/>
  </w:style>
  <w:style w:type="paragraph" w:styleId="1">
    <w:name w:val="heading 1"/>
    <w:basedOn w:val="a"/>
    <w:next w:val="a"/>
    <w:link w:val="10"/>
    <w:qFormat/>
    <w:rsid w:val="00E03D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F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02FA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3D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E0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03D1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next w:val="a"/>
    <w:link w:val="a7"/>
    <w:qFormat/>
    <w:rsid w:val="00E03D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E03D1D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3D1D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B91"/>
  </w:style>
  <w:style w:type="character" w:customStyle="1" w:styleId="FontStyle42">
    <w:name w:val="Font Style42"/>
    <w:basedOn w:val="a0"/>
    <w:uiPriority w:val="99"/>
    <w:rsid w:val="007375A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normal">
    <w:name w:val="normal"/>
    <w:basedOn w:val="a"/>
    <w:rsid w:val="006D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FB2"/>
  </w:style>
  <w:style w:type="paragraph" w:styleId="ab">
    <w:name w:val="Balloon Text"/>
    <w:basedOn w:val="a"/>
    <w:link w:val="ac"/>
    <w:uiPriority w:val="99"/>
    <w:semiHidden/>
    <w:unhideWhenUsed/>
    <w:rsid w:val="006D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20</cp:revision>
  <cp:lastPrinted>2018-01-29T15:19:00Z</cp:lastPrinted>
  <dcterms:created xsi:type="dcterms:W3CDTF">2018-01-17T10:46:00Z</dcterms:created>
  <dcterms:modified xsi:type="dcterms:W3CDTF">2018-01-29T15:37:00Z</dcterms:modified>
</cp:coreProperties>
</file>