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FA" w:rsidRDefault="005030EF" w:rsidP="00A128E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6641238" cy="9115425"/>
            <wp:effectExtent l="19050" t="0" r="7212" b="0"/>
            <wp:docPr id="1" name="Рисунок 1" descr="H:\Программы и планы 2017\Доп. образование\Новые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ограммы и планы 2017\Доп. образование\Новые\0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38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9A" w:rsidRDefault="00677A9A" w:rsidP="00A128EC">
      <w:pPr>
        <w:jc w:val="center"/>
        <w:rPr>
          <w:rFonts w:ascii="Times New Roman" w:hAnsi="Times New Roman" w:cs="Times New Roman"/>
          <w:b/>
          <w:sz w:val="28"/>
        </w:rPr>
      </w:pPr>
    </w:p>
    <w:p w:rsidR="00A128EC" w:rsidRPr="001460FA" w:rsidRDefault="00961A58" w:rsidP="00A128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31D0" w:rsidRPr="001460FA" w:rsidRDefault="008D31D0" w:rsidP="008D31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«… чем больше мастерства в детской </w:t>
      </w:r>
    </w:p>
    <w:p w:rsidR="008D31D0" w:rsidRPr="001460FA" w:rsidRDefault="008D31D0" w:rsidP="008D31D0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руке, тем умнее ребенок».</w:t>
      </w:r>
    </w:p>
    <w:p w:rsidR="008D31D0" w:rsidRPr="001460FA" w:rsidRDefault="008D31D0" w:rsidP="00806D9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В. Сухомлинский.</w:t>
      </w:r>
    </w:p>
    <w:p w:rsidR="00D34B27" w:rsidRPr="001460FA" w:rsidRDefault="00D34B27" w:rsidP="00F7569E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 сегодня – неотъемлемая часть жизни современного человека.Оно повсюду: в кафе, на улицах, в офисах и квартирах… Что только неделают из стекла! Однако, только двадцатый век принес стеклу такуюпопулярность; хотя известен этот интереснейший по своим свойс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иудивительный материал еще со времен до Новой Эры. Уже более 5,5 тысячилет люди знают и используют стекло. Естественным образом произведённоестекло, в особенности вулканическое стекло (обсидиан) использовалось ещёв каменном веке для обработки реж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инструментов. Археологическиеисточники свидетельствуют, что искусственное стекло впервые былопроизведено на сирийском побережье, в Месопотамии или в древнем Еги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те.История изготовления, обработка стекла, его декорирование и использования в жизни 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ловека необычайно интересна.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сейчас все стеклянные предметы изготавливаются способами,придуманными человеч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на протяжении веков: выдуванием, литьем ипрессованием. Ремесло стеклоделов сег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 очень востребовано в дизайне</w:t>
      </w:r>
      <w:proofErr w:type="gram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азличных его видах,классических и новых (промышле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</w:t>
      </w:r>
      <w:r w:rsidR="0018289E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архитектурном, эко -</w:t>
      </w:r>
      <w:proofErr w:type="spell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футуродизайне</w:t>
      </w:r>
      <w:proofErr w:type="spell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артдизайне</w:t>
      </w:r>
      <w:proofErr w:type="spell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ведь </w:t>
      </w:r>
      <w:proofErr w:type="spell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возможностистекла</w:t>
      </w:r>
      <w:proofErr w:type="spell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(пластич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технологические, фактурные, цветовые) почтибезграничны, что способствует реализ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самых разнообразных авторскихидей.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появилось много новых художественныхматериалов, используемых для росписи и обработки стекла, имитирующихтакие техники работы со стеклом, как «витраж», «Тиффани», «</w:t>
      </w:r>
      <w:proofErr w:type="spell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</w:t>
      </w:r>
      <w:proofErr w:type="spell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»,«мозаика» и многие другие. Это дает возможность использовать техникиросписи и декорирования стекла в работе с детьми. Занятия художественнойобр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боткой и декорированием стекла позволяют не только познакомитьучащихся с историей 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этого необыкновенного материала, но ипочувствовать его красоту, погрузиться в атмосферу творчества, чтосодействует формированию активной творческой личности, 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тегрированнойв современное общество и нацеленной на совершенствование этого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Ручная роспись по стеклу витражными красками традиционнонаносится на самые разноо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разные стеклянные изделия: сувенирныефигурки, подсвечники, все виды посуды – вазы, 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релки, чашки и бокалы.Использование этого приема придает любому изделию неповтор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мый облик</w:t>
      </w:r>
    </w:p>
    <w:p w:rsidR="006A2AD7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индивидуальность.</w:t>
      </w:r>
    </w:p>
    <w:p w:rsidR="008D31D0" w:rsidRPr="001460FA" w:rsidRDefault="006A2AD7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с ручной росписью способны стать великолепным подарком и украшением любого интерьера.</w:t>
      </w:r>
    </w:p>
    <w:p w:rsidR="008D31D0" w:rsidRPr="001460FA" w:rsidRDefault="008D31D0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круговороте повседневной жизни мы часто забываем о том, что вместе с детьми должны учиться и  взрослые. Основной работой кружка «Витраж» являются занятия декоративно-прикладным творчеством  с детьми.    </w:t>
      </w:r>
    </w:p>
    <w:p w:rsidR="008D31D0" w:rsidRPr="001460FA" w:rsidRDefault="008D31D0" w:rsidP="00F75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кружка </w:t>
      </w:r>
      <w:r w:rsidRPr="001460F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имеет </w:t>
      </w:r>
      <w:r w:rsidRPr="001460FA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художественно-эстетическую направленность, 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рассчитана на</w:t>
      </w:r>
      <w:r w:rsidR="00D34B27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обучения, разработана с учётом потребностей и возможностей учащихся. Занятия в кружке способствуют раскрытию творческого потенциала детей, их нравственному и эстет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ческому воспитанию.</w:t>
      </w:r>
    </w:p>
    <w:p w:rsidR="008D31D0" w:rsidRPr="001460FA" w:rsidRDefault="008D31D0" w:rsidP="00F7569E">
      <w:pPr>
        <w:spacing w:before="225" w:after="105" w:line="240" w:lineRule="auto"/>
        <w:ind w:righ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Одна из задач кружка творчества -  помочь детям по - настоящему объединиться, научиться </w:t>
      </w:r>
      <w:proofErr w:type="gramStart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плодотворно</w:t>
      </w:r>
      <w:proofErr w:type="gramEnd"/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на разных уровнях, создать психологическую основу для взаимопомощи в возрастных и житейских кризисных ситуациях. 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ребенок – это свой внутренний мир, своя жизнь, свои радости и печали, заботы и  традиции, духовность и быт. 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 у всех  есть способности, таланты, увлечения. Но немногие этими умениями  делятся.Бывают такие ситуации, когда сделать это внутри семьи не удается. А это предпосылки для того, чтобы прийти на занятия в кружок, увлечься  и на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читься, помочь другим детям. 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настоящее время невозможно представить эстетическое и художественное воспитание д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без занятий декоративно-прикладными видами искусства.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коренного измен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ния технологического образования, дополнительное образование детей  приобретает одну из ведущих ролей  в  школе. </w:t>
      </w:r>
    </w:p>
    <w:p w:rsidR="008D31D0" w:rsidRPr="001460FA" w:rsidRDefault="008D31D0" w:rsidP="00F756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505050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Программа актуальна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является комплексной, вариативной, предполагает фо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мирование ценностных эстетических ориентиров,  и овладение основами творческой де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тельности, дает возможность каждому воспитаннику реально открыть для себя волшебный мир декоративно-прикладного искусства,  выбрать приоритетное направление и максимал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реализовать свои творческие способности, тем самым помогая утвердиться в социуме, что способствует гармоничному развитию личности в целом.</w:t>
      </w:r>
    </w:p>
    <w:p w:rsidR="008D31D0" w:rsidRPr="001460FA" w:rsidRDefault="008D31D0" w:rsidP="00F7569E">
      <w:pPr>
        <w:spacing w:before="30" w:after="3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Педагогическая целесообразность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данной программы заключается в том, что она отвечает потребности общества в формировании компетентной, творческой личности. 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Программой предусмотрена обработка различных материалов: природного и бросового, волокнистых  м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териалов, бумаги, ткани, стекла. В процессе изготовления  изделий, учащиеся овладевают приемами пользования ручными инструментами, узнают о свойствах материалов, их прим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460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нении в быту. 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Освоение основных разделов программы способствует развитию таких качеств как воображение, аккуратность, настойчивость, терпение; формирование эстетического вк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у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са, бытовой культуры.</w:t>
      </w:r>
    </w:p>
    <w:p w:rsidR="008D31D0" w:rsidRPr="001460FA" w:rsidRDefault="008D31D0" w:rsidP="00F75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«Витраж» направлены на закрепление обучающих, развивающих, во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питательных  задач  с использованием  нетрадиционных приемов и техник. Работа с разли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материалами позволяет расширить знания об окружающем мире и формирует эмоци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нально-эстетическое отношение к явлениям действительности. </w:t>
      </w:r>
    </w:p>
    <w:p w:rsidR="008D31D0" w:rsidRPr="001460FA" w:rsidRDefault="008D31D0" w:rsidP="00F7569E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Выполнение групповых и индивидуальных творческих работ по заданным темам способс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т</w:t>
      </w:r>
      <w:r w:rsidRPr="001460FA">
        <w:rPr>
          <w:rFonts w:ascii="Times New Roman" w:eastAsia="Arial Unicode MS" w:hAnsi="Times New Roman" w:cs="Times New Roman"/>
          <w:sz w:val="24"/>
          <w:szCs w:val="24"/>
          <w:lang w:eastAsia="ru-RU"/>
        </w:rPr>
        <w:t>вует не только привитию, совершенствованию трудовых навыков и умений, но и развитию индивидуальных творческих способностей каждого ребёнка, его художественного вкуса.</w:t>
      </w:r>
    </w:p>
    <w:p w:rsidR="008D31D0" w:rsidRPr="001460FA" w:rsidRDefault="008D31D0" w:rsidP="00F7569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146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Новизна и отличительные особенности</w:t>
      </w:r>
      <w:r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программысостоят в том, что данная программа разработана специально для занятий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кружке творчества. В процессе обучения дети выпо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46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няют творческие задания,  сами учатся  новому,  сближаются с другими детьми. Совместная творческая деятельность помогает ученикам больше понять внутренний мир других детей, стать  ближе и роднее, а  каждому воспитаннику в отдельности - раскрыть и реализовать свои творческие способности.</w:t>
      </w:r>
    </w:p>
    <w:p w:rsidR="004A2C51" w:rsidRPr="001460FA" w:rsidRDefault="00961A58" w:rsidP="00F7569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4A2C51"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программы</w:t>
      </w:r>
      <w:r w:rsidRPr="001460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1460F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различных форм воспитания, для полноценного (духовного, интеллектуального, физического) гармоничного развития, формирование творчески мысл</w:t>
      </w:r>
      <w:r w:rsidRPr="001460FA">
        <w:rPr>
          <w:rFonts w:ascii="Times New Roman" w:hAnsi="Times New Roman" w:cs="Times New Roman"/>
          <w:bCs/>
          <w:sz w:val="24"/>
          <w:szCs w:val="24"/>
        </w:rPr>
        <w:t>я</w:t>
      </w:r>
      <w:r w:rsidRPr="001460FA">
        <w:rPr>
          <w:rFonts w:ascii="Times New Roman" w:hAnsi="Times New Roman" w:cs="Times New Roman"/>
          <w:bCs/>
          <w:sz w:val="24"/>
          <w:szCs w:val="24"/>
        </w:rPr>
        <w:t>щей личности посредством знакомства с различными видами декоративно-прикладного творчества, содействие жизненному самоопределению обучаемых и умению реализовать на практике свои художественные замыслы.</w:t>
      </w:r>
    </w:p>
    <w:p w:rsidR="008D31D0" w:rsidRPr="001460FA" w:rsidRDefault="008D31D0" w:rsidP="00F756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>образовательные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 xml:space="preserve">- познакомить  с историей и современными направлениями развития декоративно-прикладного творчества;       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помочь с овладением различных техник росписи по стеклу;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-формирование технических навыков работы с художественными материалами и инструме</w:t>
      </w:r>
      <w:r w:rsidRPr="001460FA">
        <w:rPr>
          <w:rFonts w:ascii="Times New Roman" w:hAnsi="Times New Roman" w:cs="Times New Roman"/>
          <w:bCs/>
          <w:sz w:val="24"/>
          <w:szCs w:val="24"/>
        </w:rPr>
        <w:t>н</w:t>
      </w:r>
      <w:r w:rsidRPr="001460FA">
        <w:rPr>
          <w:rFonts w:ascii="Times New Roman" w:hAnsi="Times New Roman" w:cs="Times New Roman"/>
          <w:bCs/>
          <w:sz w:val="24"/>
          <w:szCs w:val="24"/>
        </w:rPr>
        <w:t>тами;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обучение определению свойства и качества материала;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 xml:space="preserve">- привитие навыка анализа и самоанализа применительно к творческой деятельности. 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развивающие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1460FA">
        <w:rPr>
          <w:rFonts w:ascii="Times New Roman" w:hAnsi="Times New Roman" w:cs="Times New Roman"/>
          <w:bCs/>
          <w:sz w:val="24"/>
          <w:szCs w:val="24"/>
        </w:rPr>
        <w:lastRenderedPageBreak/>
        <w:t>- развитие природных задатков и творческого потенциала каждого ребенка: фантазии, обра</w:t>
      </w:r>
      <w:r w:rsidRPr="001460FA">
        <w:rPr>
          <w:rFonts w:ascii="Times New Roman" w:hAnsi="Times New Roman" w:cs="Times New Roman"/>
          <w:bCs/>
          <w:sz w:val="24"/>
          <w:szCs w:val="24"/>
        </w:rPr>
        <w:t>з</w:t>
      </w:r>
      <w:r w:rsidRPr="001460FA">
        <w:rPr>
          <w:rFonts w:ascii="Times New Roman" w:hAnsi="Times New Roman" w:cs="Times New Roman"/>
          <w:bCs/>
          <w:sz w:val="24"/>
          <w:szCs w:val="24"/>
        </w:rPr>
        <w:t>ного и пространственного мышления, памяти, воображения, внимания, мелкой моторики рук,  сенсорного восприятия (величина, форма, цвет);</w:t>
      </w:r>
      <w:proofErr w:type="gramEnd"/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развитие художественно-творческих способностей обучаемых;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создание творческой атмосферы в кружке на основе взаимопонимания и  сотрудничества  для выполнения коллективной работы;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развитие способности действовать согласно словесной инструкции и закрепление сам</w:t>
      </w:r>
      <w:r w:rsidRPr="001460FA">
        <w:rPr>
          <w:rFonts w:ascii="Times New Roman" w:hAnsi="Times New Roman" w:cs="Times New Roman"/>
          <w:bCs/>
          <w:sz w:val="24"/>
          <w:szCs w:val="24"/>
        </w:rPr>
        <w:t>о</w:t>
      </w:r>
      <w:r w:rsidRPr="001460FA">
        <w:rPr>
          <w:rFonts w:ascii="Times New Roman" w:hAnsi="Times New Roman" w:cs="Times New Roman"/>
          <w:bCs/>
          <w:sz w:val="24"/>
          <w:szCs w:val="24"/>
        </w:rPr>
        <w:t>стоятельности на основе организационно-практических умений;</w:t>
      </w:r>
    </w:p>
    <w:p w:rsidR="004A2C51" w:rsidRPr="001460FA" w:rsidRDefault="004A2C51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развитие  положительного эмоционального отношения к работе и ее результатам.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активного эмоционально-эстетического отношения к окружающему миру;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аккуратности и дисциплинированности при выполнении работы;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 воспитание общей культуры поведения, навыков культуры труда, ЗОЖ;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воспитание воли, усидчивости</w:t>
      </w:r>
      <w:r w:rsidRPr="001460F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460FA">
        <w:rPr>
          <w:rFonts w:ascii="Times New Roman" w:hAnsi="Times New Roman" w:cs="Times New Roman"/>
          <w:bCs/>
          <w:sz w:val="24"/>
          <w:szCs w:val="24"/>
        </w:rPr>
        <w:t xml:space="preserve"> трудолюбия, уважения к своему труду и труду    окружа</w:t>
      </w:r>
      <w:r w:rsidRPr="001460FA">
        <w:rPr>
          <w:rFonts w:ascii="Times New Roman" w:hAnsi="Times New Roman" w:cs="Times New Roman"/>
          <w:bCs/>
          <w:sz w:val="24"/>
          <w:szCs w:val="24"/>
        </w:rPr>
        <w:t>ю</w:t>
      </w:r>
      <w:r w:rsidRPr="001460FA">
        <w:rPr>
          <w:rFonts w:ascii="Times New Roman" w:hAnsi="Times New Roman" w:cs="Times New Roman"/>
          <w:bCs/>
          <w:sz w:val="24"/>
          <w:szCs w:val="24"/>
        </w:rPr>
        <w:t>щих, стремление к достижению результата поставленной цели;</w:t>
      </w:r>
    </w:p>
    <w:p w:rsidR="008D31D0" w:rsidRPr="001460FA" w:rsidRDefault="008D31D0" w:rsidP="00F7569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60FA">
        <w:rPr>
          <w:rFonts w:ascii="Times New Roman" w:hAnsi="Times New Roman" w:cs="Times New Roman"/>
          <w:bCs/>
          <w:sz w:val="24"/>
          <w:szCs w:val="24"/>
        </w:rPr>
        <w:t>- формирование опыта совместного творчества.</w:t>
      </w:r>
    </w:p>
    <w:p w:rsidR="00961A58" w:rsidRPr="001460FA" w:rsidRDefault="001460FA" w:rsidP="00F7569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60FA">
        <w:rPr>
          <w:rFonts w:ascii="Times New Roman" w:hAnsi="Times New Roman" w:cs="Times New Roman"/>
          <w:b/>
          <w:bCs/>
          <w:iCs/>
          <w:sz w:val="24"/>
          <w:szCs w:val="24"/>
        </w:rPr>
        <w:t>Формы работы: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Используются разные формы организациизанятий</w:t>
      </w:r>
      <w:r w:rsidRPr="00B5063C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фронтальная;</w:t>
      </w:r>
    </w:p>
    <w:p w:rsidR="00B5063C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групповая;</w:t>
      </w:r>
    </w:p>
    <w:p w:rsidR="0083107D" w:rsidRPr="001460FA" w:rsidRDefault="00B5063C" w:rsidP="00F7569E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5063C">
        <w:rPr>
          <w:rFonts w:ascii="Times New Roman" w:hAnsi="Times New Roman" w:cs="Times New Roman"/>
          <w:bCs/>
          <w:iCs/>
          <w:sz w:val="24"/>
          <w:szCs w:val="24"/>
        </w:rPr>
        <w:t>индивидуаль</w:t>
      </w:r>
      <w:r>
        <w:rPr>
          <w:rFonts w:ascii="Times New Roman" w:hAnsi="Times New Roman" w:cs="Times New Roman"/>
          <w:bCs/>
          <w:iCs/>
          <w:sz w:val="24"/>
          <w:szCs w:val="24"/>
        </w:rPr>
        <w:t>ная.</w:t>
      </w:r>
    </w:p>
    <w:p w:rsidR="009F3C81" w:rsidRPr="001460FA" w:rsidRDefault="001460FA" w:rsidP="00F75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="009F3C81" w:rsidRPr="001460F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  <w:r w:rsidR="00C943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3C81" w:rsidRPr="001460FA" w:rsidRDefault="009F3C81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 xml:space="preserve">К концу года </w:t>
      </w:r>
      <w:proofErr w:type="gramStart"/>
      <w:r w:rsidRPr="001460F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460FA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9F3C81" w:rsidRPr="001460FA" w:rsidRDefault="009F3C81" w:rsidP="00F7569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60FA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 - технологию подготовки стекла к различным видам росписи;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при работе с </w:t>
      </w:r>
      <w:proofErr w:type="gramStart"/>
      <w:r w:rsidRPr="001460FA">
        <w:rPr>
          <w:rFonts w:ascii="Times New Roman" w:hAnsi="Times New Roman" w:cs="Times New Roman"/>
          <w:sz w:val="24"/>
          <w:szCs w:val="24"/>
        </w:rPr>
        <w:t>используемыми</w:t>
      </w:r>
      <w:proofErr w:type="gramEnd"/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инструментами;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правила и законы композиции применительно к конкретному направлению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декоративно - прикладного искусства;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общие представления об истории художественной обработки стекла 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создания витражей;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сочетание цветов;</w:t>
      </w:r>
    </w:p>
    <w:p w:rsidR="009F3C81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общую последовательность выполнения работ.</w:t>
      </w:r>
    </w:p>
    <w:p w:rsidR="005401A3" w:rsidRPr="001460FA" w:rsidRDefault="009F3C81" w:rsidP="00F756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FA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lastRenderedPageBreak/>
        <w:t>- умение подготавливать стекло к художественной росписи;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знание художественных материалов, используемых для росписи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стекла, умение ими пользоваться;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пользоваться инструментами с соблюдением правил техники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выполнять холодную роспись по темам программы;</w:t>
      </w:r>
    </w:p>
    <w:p w:rsidR="005401A3" w:rsidRPr="001460FA" w:rsidRDefault="005401A3" w:rsidP="00F75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60FA">
        <w:rPr>
          <w:rFonts w:ascii="Times New Roman" w:hAnsi="Times New Roman" w:cs="Times New Roman"/>
          <w:sz w:val="24"/>
          <w:szCs w:val="24"/>
        </w:rPr>
        <w:t>- умение оформлять выполненную работу.</w:t>
      </w:r>
    </w:p>
    <w:p w:rsidR="009F3C81" w:rsidRPr="001460FA" w:rsidRDefault="009F3C81" w:rsidP="00806D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0FA" w:rsidRPr="001460FA" w:rsidRDefault="001460FA" w:rsidP="001741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Оценка результативности программы для промежуточной аттестации:</w:t>
      </w:r>
    </w:p>
    <w:p w:rsidR="001460FA" w:rsidRPr="001460FA" w:rsidRDefault="001460FA" w:rsidP="001460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09" w:type="dxa"/>
        <w:tblLook w:val="04A0"/>
      </w:tblPr>
      <w:tblGrid>
        <w:gridCol w:w="3307"/>
        <w:gridCol w:w="2532"/>
        <w:gridCol w:w="3307"/>
      </w:tblGrid>
      <w:tr w:rsidR="001460FA" w:rsidRPr="001460FA" w:rsidTr="00735374">
        <w:tc>
          <w:tcPr>
            <w:tcW w:w="294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94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974" w:type="dxa"/>
          </w:tcPr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  <w:r w:rsidRPr="001460FA">
              <w:rPr>
                <w:sz w:val="24"/>
                <w:szCs w:val="24"/>
              </w:rPr>
              <w:t>Низкий уровень</w:t>
            </w:r>
          </w:p>
        </w:tc>
      </w:tr>
      <w:tr w:rsidR="001460FA" w:rsidRPr="001460FA" w:rsidTr="00735374">
        <w:tc>
          <w:tcPr>
            <w:tcW w:w="294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практически всего объема знаний, предусмо</w:t>
            </w:r>
            <w:r w:rsidRPr="00B5063C">
              <w:rPr>
                <w:sz w:val="24"/>
                <w:szCs w:val="24"/>
              </w:rPr>
              <w:t>т</w:t>
            </w:r>
            <w:r w:rsidRPr="00B5063C">
              <w:rPr>
                <w:sz w:val="24"/>
                <w:szCs w:val="24"/>
              </w:rPr>
              <w:t>ренныхпрограммой за ко</w:t>
            </w:r>
            <w:r w:rsidRPr="00B5063C">
              <w:rPr>
                <w:sz w:val="24"/>
                <w:szCs w:val="24"/>
              </w:rPr>
              <w:t>н</w:t>
            </w:r>
            <w:r w:rsidRPr="00B5063C">
              <w:rPr>
                <w:sz w:val="24"/>
                <w:szCs w:val="24"/>
              </w:rPr>
              <w:t>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4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более пол</w:t>
            </w:r>
            <w:r w:rsidRPr="00B5063C">
              <w:rPr>
                <w:sz w:val="24"/>
                <w:szCs w:val="24"/>
              </w:rPr>
              <w:t>о</w:t>
            </w:r>
            <w:r w:rsidRPr="00B5063C">
              <w:rPr>
                <w:sz w:val="24"/>
                <w:szCs w:val="24"/>
              </w:rPr>
              <w:t>вины всего объема знаний, предусмо</w:t>
            </w:r>
            <w:r w:rsidRPr="00B5063C">
              <w:rPr>
                <w:sz w:val="24"/>
                <w:szCs w:val="24"/>
              </w:rPr>
              <w:t>т</w:t>
            </w:r>
            <w:r w:rsidRPr="00B5063C">
              <w:rPr>
                <w:sz w:val="24"/>
                <w:szCs w:val="24"/>
              </w:rPr>
              <w:t>ренных</w:t>
            </w:r>
          </w:p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программой за ко</w:t>
            </w:r>
            <w:r w:rsidRPr="00B5063C">
              <w:rPr>
                <w:sz w:val="24"/>
                <w:szCs w:val="24"/>
              </w:rPr>
              <w:t>н</w:t>
            </w:r>
            <w:r w:rsidRPr="00B5063C">
              <w:rPr>
                <w:sz w:val="24"/>
                <w:szCs w:val="24"/>
              </w:rPr>
              <w:t>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2974" w:type="dxa"/>
          </w:tcPr>
          <w:p w:rsidR="00B5063C" w:rsidRPr="00B5063C" w:rsidRDefault="00B5063C" w:rsidP="00B5063C">
            <w:pPr>
              <w:jc w:val="both"/>
              <w:rPr>
                <w:sz w:val="24"/>
                <w:szCs w:val="24"/>
              </w:rPr>
            </w:pPr>
            <w:r w:rsidRPr="00B5063C">
              <w:rPr>
                <w:sz w:val="24"/>
                <w:szCs w:val="24"/>
              </w:rPr>
              <w:t>Освоение менее половины всего объема знаний, пред</w:t>
            </w:r>
            <w:r w:rsidRPr="00B5063C">
              <w:rPr>
                <w:sz w:val="24"/>
                <w:szCs w:val="24"/>
              </w:rPr>
              <w:t>у</w:t>
            </w:r>
            <w:r w:rsidRPr="00B5063C">
              <w:rPr>
                <w:sz w:val="24"/>
                <w:szCs w:val="24"/>
              </w:rPr>
              <w:t>смотренныхпрограммой за конкретный период.</w:t>
            </w:r>
          </w:p>
          <w:p w:rsidR="001460FA" w:rsidRPr="001460FA" w:rsidRDefault="001460FA" w:rsidP="001460FA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A7308B" w:rsidRPr="001460FA" w:rsidRDefault="00A7308B" w:rsidP="009F3C8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7308B" w:rsidRPr="001460FA" w:rsidSect="00B900B1">
          <w:pgSz w:w="11906" w:h="16838"/>
          <w:pgMar w:top="851" w:right="1133" w:bottom="709" w:left="1134" w:header="708" w:footer="708" w:gutter="0"/>
          <w:cols w:space="708"/>
          <w:docGrid w:linePitch="360"/>
        </w:sectPr>
      </w:pPr>
    </w:p>
    <w:p w:rsidR="00677A9A" w:rsidRPr="001460FA" w:rsidRDefault="00677A9A" w:rsidP="00677A9A">
      <w:pPr>
        <w:pStyle w:val="a7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9A" w:rsidRPr="00081FBF" w:rsidRDefault="00677A9A" w:rsidP="00677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FB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студии</w:t>
      </w:r>
      <w:r w:rsidRPr="00081FB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Витраж</w:t>
      </w:r>
      <w:r w:rsidRPr="00081FBF">
        <w:rPr>
          <w:rFonts w:ascii="Times New Roman" w:hAnsi="Times New Roman" w:cs="Times New Roman"/>
          <w:b/>
          <w:sz w:val="24"/>
          <w:szCs w:val="24"/>
        </w:rPr>
        <w:t>»</w:t>
      </w:r>
    </w:p>
    <w:p w:rsidR="00677A9A" w:rsidRPr="00081FBF" w:rsidRDefault="00677A9A" w:rsidP="00677A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8789" w:type="dxa"/>
        <w:jc w:val="center"/>
        <w:tblInd w:w="-176" w:type="dxa"/>
        <w:tblLayout w:type="fixed"/>
        <w:tblLook w:val="04A0"/>
      </w:tblPr>
      <w:tblGrid>
        <w:gridCol w:w="6238"/>
        <w:gridCol w:w="2551"/>
      </w:tblGrid>
      <w:tr w:rsidR="00677A9A" w:rsidRPr="00081FBF" w:rsidTr="00377F9B">
        <w:trPr>
          <w:trHeight w:val="1174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Наименование разделов, темы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81FB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677A9A" w:rsidRPr="00081FBF" w:rsidTr="00377F9B">
        <w:trPr>
          <w:trHeight w:val="565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7A9A" w:rsidRPr="00081FBF" w:rsidTr="00377F9B">
        <w:trPr>
          <w:trHeight w:val="465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росписи и её  применение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77A9A" w:rsidRPr="00081FBF" w:rsidTr="00377F9B">
        <w:trPr>
          <w:trHeight w:val="493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 стеклу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</w:tr>
      <w:tr w:rsidR="00677A9A" w:rsidRPr="00081FBF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Точечная роспись и </w:t>
            </w:r>
            <w:proofErr w:type="spellStart"/>
            <w:r>
              <w:rPr>
                <w:sz w:val="24"/>
                <w:szCs w:val="24"/>
              </w:rPr>
              <w:t>марморирование</w:t>
            </w:r>
            <w:proofErr w:type="spellEnd"/>
            <w:r>
              <w:rPr>
                <w:sz w:val="24"/>
                <w:szCs w:val="24"/>
              </w:rPr>
              <w:t>, имитация витража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 w:rsidRPr="00081FB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677A9A" w:rsidRPr="00081FBF" w:rsidTr="00377F9B">
        <w:trPr>
          <w:trHeight w:val="496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 и Рождество Христово</w:t>
            </w:r>
            <w:r w:rsidRPr="00081FBF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677A9A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677A9A" w:rsidRPr="00081FBF" w:rsidRDefault="00677A9A" w:rsidP="00377F9B">
            <w:pPr>
              <w:numPr>
                <w:ilvl w:val="0"/>
                <w:numId w:val="13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по керамике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77A9A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677A9A" w:rsidRDefault="00677A9A" w:rsidP="00377F9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Комбинирование техник</w:t>
            </w:r>
          </w:p>
        </w:tc>
        <w:tc>
          <w:tcPr>
            <w:tcW w:w="2551" w:type="dxa"/>
            <w:vAlign w:val="center"/>
          </w:tcPr>
          <w:p w:rsidR="00677A9A" w:rsidRDefault="00677A9A" w:rsidP="0037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677A9A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677A9A" w:rsidRDefault="00677A9A" w:rsidP="00377F9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vAlign w:val="center"/>
          </w:tcPr>
          <w:p w:rsidR="00677A9A" w:rsidRPr="00081FBF" w:rsidRDefault="00677A9A" w:rsidP="0037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677A9A" w:rsidRPr="00081FBF" w:rsidTr="00377F9B">
        <w:trPr>
          <w:trHeight w:val="435"/>
          <w:jc w:val="center"/>
        </w:trPr>
        <w:tc>
          <w:tcPr>
            <w:tcW w:w="6238" w:type="dxa"/>
            <w:vAlign w:val="center"/>
          </w:tcPr>
          <w:p w:rsidR="00677A9A" w:rsidRDefault="00677A9A" w:rsidP="00377F9B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551" w:type="dxa"/>
            <w:vAlign w:val="center"/>
          </w:tcPr>
          <w:p w:rsidR="00677A9A" w:rsidRDefault="00677A9A" w:rsidP="00377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77A9A" w:rsidRPr="00081FBF" w:rsidTr="00377F9B">
        <w:trPr>
          <w:trHeight w:val="480"/>
          <w:jc w:val="center"/>
        </w:trPr>
        <w:tc>
          <w:tcPr>
            <w:tcW w:w="6238" w:type="dxa"/>
            <w:vAlign w:val="center"/>
          </w:tcPr>
          <w:p w:rsidR="00677A9A" w:rsidRPr="005021E3" w:rsidRDefault="00677A9A" w:rsidP="00377F9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021E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vAlign w:val="center"/>
          </w:tcPr>
          <w:p w:rsidR="00677A9A" w:rsidRPr="005021E3" w:rsidRDefault="00677A9A" w:rsidP="00377F9B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5021E3">
              <w:rPr>
                <w:b/>
                <w:sz w:val="24"/>
                <w:szCs w:val="24"/>
              </w:rPr>
              <w:t>174</w:t>
            </w:r>
          </w:p>
        </w:tc>
      </w:tr>
    </w:tbl>
    <w:p w:rsidR="00677A9A" w:rsidRPr="0017412F" w:rsidRDefault="00677A9A" w:rsidP="00677A9A">
      <w:pPr>
        <w:rPr>
          <w:rFonts w:ascii="Times New Roman" w:hAnsi="Times New Roman" w:cs="Times New Roman"/>
          <w:sz w:val="28"/>
          <w:lang w:val="en-US"/>
        </w:rPr>
        <w:sectPr w:rsidR="00677A9A" w:rsidRPr="0017412F" w:rsidSect="00B900B1">
          <w:pgSz w:w="11906" w:h="16838"/>
          <w:pgMar w:top="709" w:right="1133" w:bottom="851" w:left="1134" w:header="709" w:footer="709" w:gutter="0"/>
          <w:cols w:space="708"/>
          <w:docGrid w:linePitch="360"/>
        </w:sectPr>
      </w:pPr>
    </w:p>
    <w:p w:rsidR="00677A9A" w:rsidRDefault="00677A9A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43" w:rsidRPr="001460FA" w:rsidRDefault="00D639BA" w:rsidP="00E11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0FA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A3D23" w:rsidRPr="00501EB2" w:rsidRDefault="00023560" w:rsidP="00E3719B">
      <w:pPr>
        <w:pStyle w:val="a7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01EB2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Ознакомлениес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нструктаж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технике безопасности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стория витража, 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241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рические периоды создания витражей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,виды витражей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и инструме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нты. Техники со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витражей, х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олодная роспись стекла. Графические средства в витражном рисовании. Сп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082C" w:rsidRPr="00146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 изготовления витражных красок.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</w:t>
      </w:r>
      <w:r w:rsid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отовка стекла к началу росписи, р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езервные пасты (контуры). Витражные краски на водной основе и на основе смолы. Способы наложения, см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шивания, </w:t>
      </w:r>
      <w:proofErr w:type="spellStart"/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высветление</w:t>
      </w:r>
      <w:proofErr w:type="spellEnd"/>
      <w:r w:rsidR="009A082C" w:rsidRPr="0068724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разбавления красок. Правила сушки витражных красок.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Понятие конт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ра. Виды контура, с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пособы нанесения контуров</w:t>
      </w:r>
      <w:r w:rsid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сновные правила работы с контуром. 3-Д ко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633FFA" w:rsidRPr="006872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туры.</w:t>
      </w:r>
    </w:p>
    <w:p w:rsidR="00E027FE" w:rsidRPr="005021E3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2.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ъемного и несъемного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ды пленок для съемного витража, т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рафар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их виды (для из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готовления витража), п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риемы работы с трафаретами. Повторение изуче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способов нанесе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контура, п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заливки цветом. Использование вспомогательных материалов для декорирования рам к изделиям. Способы снятия и кре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пления съемного витража,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декорирования зеркаль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поверхностей и </w:t>
      </w:r>
      <w:r w:rsidR="00633FFA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недочетов при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изготовлении творческих работ. 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работы с красками и загустителями. Основные правила декорирования об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емных поверхностей: особенности трафарета для росписи объемных изделий, способы и прав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крепления трафарета и нанесения витражного контура. Правила заливки изделия цветом. Частичный де</w:t>
      </w:r>
      <w:r w:rsidR="00856294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кор, смешанный декор, п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лотная роспись. «Доработка» изделия и устранение н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27FE" w:rsidRPr="0050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дочетов в работе. </w:t>
      </w:r>
    </w:p>
    <w:p w:rsidR="00FC41C4" w:rsidRP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B2E8F" w:rsidRPr="00FB2E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материала:</w:t>
      </w:r>
      <w:r w:rsidR="00FB2E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место, его организация ии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нструменты, мат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41C4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риалы,  оборудование для обучения в имитации техники витража. Правила безопасности труда.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вазы, декоративные картины и любимое зеркало.</w:t>
      </w:r>
    </w:p>
    <w:p w:rsidR="00A36A79" w:rsidRPr="00501EB2" w:rsidRDefault="00023560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точечного витража, п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подготовки основы для точечн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витра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жа. Краски для </w:t>
      </w:r>
      <w:proofErr w:type="spellStart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имитация </w:t>
      </w:r>
      <w:proofErr w:type="spellStart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эбру</w:t>
      </w:r>
      <w:proofErr w:type="spellEnd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марморирования</w:t>
      </w:r>
      <w:proofErr w:type="spellEnd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</w:t>
      </w:r>
      <w:proofErr w:type="spellEnd"/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марморирования</w:t>
      </w:r>
      <w:proofErr w:type="spellEnd"/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 (плоских и объемных).</w:t>
      </w:r>
      <w:proofErr w:type="spellStart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</w:t>
      </w:r>
      <w:proofErr w:type="spellEnd"/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 и и</w:t>
      </w:r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митация </w:t>
      </w:r>
      <w:proofErr w:type="spellStart"/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фьюзинг</w:t>
      </w:r>
      <w:proofErr w:type="spellEnd"/>
      <w:r w:rsidR="00A36A7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витража.</w:t>
      </w:r>
      <w:r w:rsidR="00C45386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бутылки.</w:t>
      </w:r>
    </w:p>
    <w:p w:rsidR="00C45386" w:rsidRPr="00501EB2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Праздники, в особенности Новый Год и Рождество — это возможность стать добрее, бол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радоваться жизни и простить все старые обиды. Это возможность начать жизнь с новой страницы. В том и состоит самая главная традиция. И дарят маленькие подарочки.</w:t>
      </w:r>
    </w:p>
    <w:p w:rsidR="00F36980" w:rsidRPr="00501EB2" w:rsidRDefault="005021E3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различных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 способов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росписи по керамике, многие из которых знали еще в средние века. Посуда, украшенная яркой и интересной росписью, всегда смотрится живо и ново, а рисунок, сделанный в авторском стиле, сможет многое рассказать о мастере и его худ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356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жественном виде</w:t>
      </w:r>
      <w:r w:rsidR="008F3BAB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нье. 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Роспись керамической чашки и </w:t>
      </w:r>
      <w:r w:rsidR="00F36980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горшочка для цветов.</w:t>
      </w:r>
    </w:p>
    <w:p w:rsid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bookmarkStart w:id="0" w:name="447"/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витраж</w:t>
      </w:r>
      <w:r w:rsid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самым выразительным и популярным в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витражной техники, позволяющий добиться эксклюзивного и эффектного художественного решения в любой сфере применения витражей.</w:t>
      </w:r>
      <w:proofErr w:type="gramEnd"/>
      <w:r w:rsidR="008F3BAB" w:rsidRPr="008F3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представляет собой сочетание нескольких способов декорирования стекла.</w:t>
      </w:r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примере настольной лампы, стеклянные часы и тарелка</w:t>
      </w:r>
      <w:bookmarkEnd w:id="0"/>
      <w:r w:rsid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258" w:rsidRPr="00501EB2" w:rsidRDefault="005021E3" w:rsidP="00E11942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406B90" w:rsidRPr="0050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 тематической творческой 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в к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5063C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технике </w:t>
      </w:r>
      <w:r w:rsidR="00F06FF9"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витраж.</w:t>
      </w:r>
    </w:p>
    <w:p w:rsidR="00501EB2" w:rsidRPr="00501EB2" w:rsidRDefault="00501EB2" w:rsidP="00E11942">
      <w:pPr>
        <w:pStyle w:val="a7"/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витраж сегодня очень популярен: он позволяет добиться богатства фа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тур, оптических эффектов, декоративной насыщенности при создании абстрактных композ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при решении сложных образных задач, создании атмосферы, построенной на контрастах. Существует ряд технологий изготовления витражей, которые являются различными вариаци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из базовых, "классических" техник изготовления витражей. Каждая из них имеет свои н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достатки и сильные стороны, но основным их преимуществом является возможность воплотить в жизнь любые фантазии дизайнера. Но комбинированные витражи помогают сочетать лучшие качества различных технологий, создавая уникальный рисунок стекла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1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0850" w:rsidRDefault="006630EA" w:rsidP="00677A9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B5063C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Тестирование. 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</w:t>
      </w:r>
      <w:r w:rsidR="005A0042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организация выставки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072FB" w:rsidRPr="00E371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030EF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EF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  <w:sectPr w:rsidR="005030EF" w:rsidSect="002D6A38">
          <w:pgSz w:w="11906" w:h="16838"/>
          <w:pgMar w:top="851" w:right="850" w:bottom="709" w:left="1134" w:header="708" w:footer="708" w:gutter="0"/>
          <w:cols w:space="708"/>
          <w:docGrid w:linePitch="360"/>
        </w:sectPr>
      </w:pPr>
    </w:p>
    <w:p w:rsidR="005030EF" w:rsidRPr="004A3772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</w:t>
      </w:r>
      <w:r w:rsidRPr="004A3772">
        <w:rPr>
          <w:rFonts w:ascii="Times New Roman" w:hAnsi="Times New Roman" w:cs="Times New Roman"/>
          <w:b/>
          <w:sz w:val="24"/>
          <w:szCs w:val="24"/>
        </w:rPr>
        <w:t>ематическ</w:t>
      </w:r>
      <w:r>
        <w:rPr>
          <w:rFonts w:ascii="Times New Roman" w:hAnsi="Times New Roman" w:cs="Times New Roman"/>
          <w:b/>
          <w:sz w:val="24"/>
          <w:szCs w:val="24"/>
        </w:rPr>
        <w:t>ое планирование</w:t>
      </w:r>
    </w:p>
    <w:p w:rsidR="005030EF" w:rsidRPr="004A3772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772">
        <w:rPr>
          <w:rFonts w:ascii="Times New Roman" w:hAnsi="Times New Roman" w:cs="Times New Roman"/>
          <w:b/>
          <w:sz w:val="24"/>
          <w:szCs w:val="24"/>
        </w:rPr>
        <w:t>студии «</w:t>
      </w:r>
      <w:r>
        <w:rPr>
          <w:rFonts w:ascii="Times New Roman" w:hAnsi="Times New Roman" w:cs="Times New Roman"/>
          <w:b/>
          <w:sz w:val="24"/>
          <w:szCs w:val="24"/>
        </w:rPr>
        <w:t>Витраж</w:t>
      </w:r>
      <w:r w:rsidRPr="004A377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2835"/>
        <w:gridCol w:w="1843"/>
        <w:gridCol w:w="4678"/>
        <w:gridCol w:w="1134"/>
        <w:gridCol w:w="1075"/>
        <w:gridCol w:w="2404"/>
      </w:tblGrid>
      <w:tr w:rsidR="005030EF" w:rsidRPr="003021DE" w:rsidTr="007F165D">
        <w:trPr>
          <w:trHeight w:val="410"/>
        </w:trPr>
        <w:tc>
          <w:tcPr>
            <w:tcW w:w="817" w:type="dxa"/>
            <w:vMerge w:val="restart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3021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021DE">
              <w:rPr>
                <w:sz w:val="24"/>
                <w:szCs w:val="24"/>
              </w:rPr>
              <w:t>/</w:t>
            </w:r>
            <w:proofErr w:type="spellStart"/>
            <w:r w:rsidRPr="003021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Merge w:val="restart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Форма занятия</w:t>
            </w:r>
          </w:p>
        </w:tc>
        <w:tc>
          <w:tcPr>
            <w:tcW w:w="4678" w:type="dxa"/>
            <w:vMerge w:val="restart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Элементы содержания</w:t>
            </w:r>
          </w:p>
        </w:tc>
        <w:tc>
          <w:tcPr>
            <w:tcW w:w="2209" w:type="dxa"/>
            <w:gridSpan w:val="2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04" w:type="dxa"/>
            <w:vMerge w:val="restart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 xml:space="preserve">Примечание </w:t>
            </w:r>
          </w:p>
        </w:tc>
      </w:tr>
      <w:tr w:rsidR="005030EF" w:rsidRPr="003021DE" w:rsidTr="007F165D">
        <w:trPr>
          <w:trHeight w:val="410"/>
        </w:trPr>
        <w:tc>
          <w:tcPr>
            <w:tcW w:w="817" w:type="dxa"/>
            <w:vMerge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пл</w:t>
            </w:r>
            <w:r w:rsidRPr="003021DE">
              <w:rPr>
                <w:sz w:val="24"/>
                <w:szCs w:val="24"/>
              </w:rPr>
              <w:t>а</w:t>
            </w:r>
            <w:r w:rsidRPr="003021DE">
              <w:rPr>
                <w:sz w:val="24"/>
                <w:szCs w:val="24"/>
              </w:rPr>
              <w:t>ну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3021DE">
              <w:rPr>
                <w:sz w:val="24"/>
                <w:szCs w:val="24"/>
              </w:rPr>
              <w:t>По фа</w:t>
            </w:r>
            <w:r w:rsidRPr="003021DE">
              <w:rPr>
                <w:sz w:val="24"/>
                <w:szCs w:val="24"/>
              </w:rPr>
              <w:t>к</w:t>
            </w:r>
            <w:r w:rsidRPr="003021DE">
              <w:rPr>
                <w:sz w:val="24"/>
                <w:szCs w:val="24"/>
              </w:rPr>
              <w:t>ту</w:t>
            </w:r>
          </w:p>
        </w:tc>
        <w:tc>
          <w:tcPr>
            <w:tcW w:w="2404" w:type="dxa"/>
            <w:vMerge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rPr>
          <w:trHeight w:val="410"/>
        </w:trPr>
        <w:tc>
          <w:tcPr>
            <w:tcW w:w="14786" w:type="dxa"/>
            <w:gridSpan w:val="7"/>
          </w:tcPr>
          <w:p w:rsidR="005030EF" w:rsidRPr="006447ED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6447ED">
              <w:rPr>
                <w:b/>
                <w:sz w:val="24"/>
                <w:szCs w:val="24"/>
              </w:rPr>
              <w:t>Введение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A07527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A07527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030EF" w:rsidRPr="00A07527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 w:rsidRPr="00A07527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CD09E2">
              <w:rPr>
                <w:sz w:val="24"/>
                <w:szCs w:val="24"/>
              </w:rPr>
              <w:t>Правила поведения в студии. Техника безопасности. Материалы и принадлежн</w:t>
            </w:r>
            <w:r w:rsidRPr="00CD09E2">
              <w:rPr>
                <w:sz w:val="24"/>
                <w:szCs w:val="24"/>
              </w:rPr>
              <w:t>о</w:t>
            </w:r>
            <w:r w:rsidRPr="00CD09E2">
              <w:rPr>
                <w:sz w:val="24"/>
                <w:szCs w:val="24"/>
              </w:rPr>
              <w:t>сти.</w:t>
            </w: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390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3.09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rPr>
          <w:trHeight w:val="222"/>
        </w:trPr>
        <w:tc>
          <w:tcPr>
            <w:tcW w:w="817" w:type="dxa"/>
          </w:tcPr>
          <w:p w:rsidR="005030EF" w:rsidRPr="00A07527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A07527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5030EF" w:rsidRPr="00A07527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7527">
              <w:rPr>
                <w:bCs/>
                <w:sz w:val="24"/>
                <w:szCs w:val="24"/>
              </w:rPr>
              <w:t>Материаловедение</w:t>
            </w:r>
          </w:p>
        </w:tc>
        <w:tc>
          <w:tcPr>
            <w:tcW w:w="1843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Беседа, пра</w:t>
            </w:r>
            <w:r w:rsidRPr="00C86844">
              <w:rPr>
                <w:sz w:val="24"/>
                <w:szCs w:val="24"/>
              </w:rPr>
              <w:t>к</w:t>
            </w:r>
            <w:r w:rsidRPr="00C86844">
              <w:rPr>
                <w:sz w:val="24"/>
                <w:szCs w:val="24"/>
              </w:rPr>
              <w:t>тическое 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Техника витража.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 Подготовка стекла к началу росписи. Упражнения в смешив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>нии красок. Элементы выписывания к</w:t>
            </w:r>
            <w:r w:rsidRPr="00E3176C">
              <w:rPr>
                <w:sz w:val="24"/>
                <w:szCs w:val="24"/>
              </w:rPr>
              <w:t>и</w:t>
            </w:r>
            <w:r w:rsidRPr="00E3176C">
              <w:rPr>
                <w:sz w:val="24"/>
                <w:szCs w:val="24"/>
              </w:rPr>
              <w:t>стью, губкой, пальцами. Рисование пр</w:t>
            </w:r>
            <w:r w:rsidRPr="00E3176C">
              <w:rPr>
                <w:sz w:val="24"/>
                <w:szCs w:val="24"/>
              </w:rPr>
              <w:t>о</w:t>
            </w:r>
            <w:r w:rsidRPr="00E3176C">
              <w:rPr>
                <w:sz w:val="24"/>
                <w:szCs w:val="24"/>
              </w:rPr>
              <w:t>стейших рисунков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rPr>
          <w:trHeight w:val="222"/>
        </w:trPr>
        <w:tc>
          <w:tcPr>
            <w:tcW w:w="817" w:type="dxa"/>
          </w:tcPr>
          <w:p w:rsidR="005030EF" w:rsidRPr="00A07527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A075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-4</w:t>
            </w:r>
            <w:r w:rsidRPr="00A07527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A07527" w:rsidRDefault="005030EF" w:rsidP="007F165D">
            <w:pPr>
              <w:tabs>
                <w:tab w:val="left" w:pos="993"/>
              </w:tabs>
              <w:jc w:val="center"/>
              <w:rPr>
                <w:bCs/>
                <w:sz w:val="24"/>
                <w:szCs w:val="24"/>
              </w:rPr>
            </w:pPr>
            <w:r w:rsidRPr="00A07527">
              <w:rPr>
                <w:bCs/>
                <w:sz w:val="24"/>
                <w:szCs w:val="24"/>
              </w:rPr>
              <w:t>Контурный витраж</w:t>
            </w:r>
          </w:p>
        </w:tc>
        <w:tc>
          <w:tcPr>
            <w:tcW w:w="1843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Беседа, пра</w:t>
            </w:r>
            <w:r w:rsidRPr="00C86844">
              <w:rPr>
                <w:sz w:val="24"/>
                <w:szCs w:val="24"/>
              </w:rPr>
              <w:t>к</w:t>
            </w:r>
            <w:r w:rsidRPr="00C86844">
              <w:rPr>
                <w:sz w:val="24"/>
                <w:szCs w:val="24"/>
              </w:rPr>
              <w:t>тическое за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Pr="00E3176C" w:rsidRDefault="005030EF" w:rsidP="007F165D">
            <w:pPr>
              <w:tabs>
                <w:tab w:val="left" w:pos="993"/>
              </w:tabs>
              <w:jc w:val="both"/>
              <w:rPr>
                <w:b/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Понятие контура. Виды контура. Осно</w:t>
            </w:r>
            <w:r w:rsidRPr="00E3176C">
              <w:rPr>
                <w:sz w:val="24"/>
                <w:szCs w:val="24"/>
              </w:rPr>
              <w:t>в</w:t>
            </w:r>
            <w:r w:rsidRPr="00E3176C">
              <w:rPr>
                <w:sz w:val="24"/>
                <w:szCs w:val="24"/>
              </w:rPr>
              <w:t>ные правила работы с контуром. 3-Д ко</w:t>
            </w:r>
            <w:r w:rsidRPr="00E3176C">
              <w:rPr>
                <w:sz w:val="24"/>
                <w:szCs w:val="24"/>
              </w:rPr>
              <w:t>н</w:t>
            </w:r>
            <w:r w:rsidRPr="00E3176C">
              <w:rPr>
                <w:sz w:val="24"/>
                <w:szCs w:val="24"/>
              </w:rPr>
              <w:t>туры. Способы нанесения контуров.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Выполнение у</w:t>
            </w:r>
            <w:r w:rsidRPr="00E3176C">
              <w:rPr>
                <w:sz w:val="24"/>
                <w:szCs w:val="24"/>
              </w:rPr>
              <w:t>п</w:t>
            </w:r>
            <w:r w:rsidRPr="00E3176C">
              <w:rPr>
                <w:sz w:val="24"/>
                <w:szCs w:val="24"/>
              </w:rPr>
              <w:t>ражнений по созданию композиций ра</w:t>
            </w:r>
            <w:r w:rsidRPr="00E3176C">
              <w:rPr>
                <w:sz w:val="24"/>
                <w:szCs w:val="24"/>
              </w:rPr>
              <w:t>з</w:t>
            </w:r>
            <w:r w:rsidRPr="00E3176C">
              <w:rPr>
                <w:sz w:val="24"/>
                <w:szCs w:val="24"/>
              </w:rPr>
              <w:t>личными видами контуров по выбору об</w:t>
            </w:r>
            <w:r w:rsidRPr="00E3176C">
              <w:rPr>
                <w:sz w:val="24"/>
                <w:szCs w:val="24"/>
              </w:rPr>
              <w:t>у</w:t>
            </w:r>
            <w:r w:rsidRPr="00E3176C">
              <w:rPr>
                <w:sz w:val="24"/>
                <w:szCs w:val="24"/>
              </w:rPr>
              <w:t>чающихся.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r w:rsidRPr="00A07527">
              <w:rPr>
                <w:b/>
                <w:sz w:val="24"/>
                <w:szCs w:val="24"/>
              </w:rPr>
              <w:t>Виды росписи и ее применение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Роспись плоских пре</w:t>
            </w:r>
            <w:r w:rsidRPr="00C86844">
              <w:rPr>
                <w:sz w:val="24"/>
                <w:szCs w:val="24"/>
              </w:rPr>
              <w:t>д</w:t>
            </w:r>
            <w:r w:rsidRPr="00C86844">
              <w:rPr>
                <w:sz w:val="24"/>
                <w:szCs w:val="24"/>
              </w:rPr>
              <w:t>метов</w:t>
            </w:r>
          </w:p>
        </w:tc>
        <w:tc>
          <w:tcPr>
            <w:tcW w:w="1843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Беседа, пра</w:t>
            </w:r>
            <w:r w:rsidRPr="00C86844">
              <w:rPr>
                <w:sz w:val="24"/>
                <w:szCs w:val="24"/>
              </w:rPr>
              <w:t>к</w:t>
            </w:r>
            <w:r w:rsidRPr="00C86844">
              <w:rPr>
                <w:sz w:val="24"/>
                <w:szCs w:val="24"/>
              </w:rPr>
              <w:t>тическое зад</w:t>
            </w:r>
            <w:r w:rsidRPr="00C86844">
              <w:rPr>
                <w:sz w:val="24"/>
                <w:szCs w:val="24"/>
              </w:rPr>
              <w:t>а</w:t>
            </w:r>
            <w:r w:rsidRPr="00C86844">
              <w:rPr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Съемный и несъемный витраж.</w:t>
            </w:r>
          </w:p>
          <w:p w:rsidR="005030EF" w:rsidRPr="00E3176C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Выполнение у</w:t>
            </w:r>
            <w:r w:rsidRPr="00E3176C">
              <w:rPr>
                <w:sz w:val="24"/>
                <w:szCs w:val="24"/>
              </w:rPr>
              <w:t>п</w:t>
            </w:r>
            <w:r w:rsidRPr="00E3176C">
              <w:rPr>
                <w:sz w:val="24"/>
                <w:szCs w:val="24"/>
              </w:rPr>
              <w:t xml:space="preserve">ражнений по смешиванию цветов. Работа с </w:t>
            </w:r>
            <w:proofErr w:type="spellStart"/>
            <w:r w:rsidRPr="00E3176C">
              <w:rPr>
                <w:sz w:val="24"/>
                <w:szCs w:val="24"/>
              </w:rPr>
              <w:t>разнымивидами</w:t>
            </w:r>
            <w:proofErr w:type="spellEnd"/>
            <w:r w:rsidRPr="00E3176C">
              <w:rPr>
                <w:sz w:val="24"/>
                <w:szCs w:val="24"/>
              </w:rPr>
              <w:t xml:space="preserve"> красок. Выполнение о</w:t>
            </w:r>
            <w:r w:rsidRPr="00E3176C">
              <w:rPr>
                <w:sz w:val="24"/>
                <w:szCs w:val="24"/>
              </w:rPr>
              <w:t>т</w:t>
            </w:r>
            <w:r w:rsidRPr="00E3176C">
              <w:rPr>
                <w:sz w:val="24"/>
                <w:szCs w:val="24"/>
              </w:rPr>
              <w:t>дельных элементов съемного и несъемного витража. Изготовление несъемного витр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 xml:space="preserve">жа, съемного и декорирование или роспись </w:t>
            </w:r>
            <w:r w:rsidRPr="00E3176C">
              <w:rPr>
                <w:sz w:val="24"/>
                <w:szCs w:val="24"/>
              </w:rPr>
              <w:lastRenderedPageBreak/>
              <w:t xml:space="preserve">зеркальной поверхности по выбору </w:t>
            </w:r>
            <w:proofErr w:type="gramStart"/>
            <w:r w:rsidRPr="00E3176C">
              <w:rPr>
                <w:sz w:val="24"/>
                <w:szCs w:val="24"/>
              </w:rPr>
              <w:t>об</w:t>
            </w:r>
            <w:r w:rsidRPr="00E3176C">
              <w:rPr>
                <w:sz w:val="24"/>
                <w:szCs w:val="24"/>
              </w:rPr>
              <w:t>у</w:t>
            </w:r>
            <w:r w:rsidRPr="00E3176C">
              <w:rPr>
                <w:sz w:val="24"/>
                <w:szCs w:val="24"/>
              </w:rPr>
              <w:t>чающихся</w:t>
            </w:r>
            <w:proofErr w:type="gramEnd"/>
            <w:r w:rsidRPr="00E3176C">
              <w:rPr>
                <w:sz w:val="24"/>
                <w:szCs w:val="24"/>
              </w:rPr>
              <w:t>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17.09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Роспись объемных пре</w:t>
            </w:r>
            <w:r w:rsidRPr="00C86844">
              <w:rPr>
                <w:sz w:val="24"/>
                <w:szCs w:val="24"/>
              </w:rPr>
              <w:t>д</w:t>
            </w:r>
            <w:r w:rsidRPr="00C86844">
              <w:rPr>
                <w:sz w:val="24"/>
                <w:szCs w:val="24"/>
              </w:rPr>
              <w:t>метов</w:t>
            </w:r>
          </w:p>
        </w:tc>
        <w:tc>
          <w:tcPr>
            <w:tcW w:w="1843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Беседа, пра</w:t>
            </w:r>
            <w:r w:rsidRPr="00C86844">
              <w:rPr>
                <w:sz w:val="24"/>
                <w:szCs w:val="24"/>
              </w:rPr>
              <w:t>к</w:t>
            </w:r>
            <w:r w:rsidRPr="00C86844">
              <w:rPr>
                <w:sz w:val="24"/>
                <w:szCs w:val="24"/>
              </w:rPr>
              <w:t>тическое зад</w:t>
            </w:r>
            <w:r w:rsidRPr="00C86844">
              <w:rPr>
                <w:sz w:val="24"/>
                <w:szCs w:val="24"/>
              </w:rPr>
              <w:t>а</w:t>
            </w:r>
            <w:r w:rsidRPr="00C86844">
              <w:rPr>
                <w:sz w:val="24"/>
                <w:szCs w:val="24"/>
              </w:rPr>
              <w:t>ние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Основные правила декорирования объе</w:t>
            </w:r>
            <w:r w:rsidRPr="00E3176C">
              <w:rPr>
                <w:sz w:val="24"/>
                <w:szCs w:val="24"/>
              </w:rPr>
              <w:t>м</w:t>
            </w:r>
            <w:r w:rsidRPr="00E3176C">
              <w:rPr>
                <w:sz w:val="24"/>
                <w:szCs w:val="24"/>
              </w:rPr>
              <w:t>ных поверхностей</w:t>
            </w:r>
            <w:r>
              <w:rPr>
                <w:sz w:val="24"/>
                <w:szCs w:val="24"/>
              </w:rPr>
              <w:t>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Изготовление изд</w:t>
            </w:r>
            <w:r w:rsidRPr="00E3176C">
              <w:rPr>
                <w:sz w:val="24"/>
                <w:szCs w:val="24"/>
              </w:rPr>
              <w:t>е</w:t>
            </w:r>
            <w:r w:rsidRPr="00E3176C">
              <w:rPr>
                <w:sz w:val="24"/>
                <w:szCs w:val="24"/>
              </w:rPr>
              <w:t>лий по выбору: стакан, подсвечник, ваза и др. из стекла и керамики.</w:t>
            </w: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AA49C6">
              <w:rPr>
                <w:b/>
                <w:bCs/>
                <w:sz w:val="24"/>
                <w:szCs w:val="24"/>
              </w:rPr>
              <w:t xml:space="preserve">. </w:t>
            </w:r>
            <w:r w:rsidRPr="00A07527">
              <w:rPr>
                <w:b/>
                <w:bCs/>
                <w:sz w:val="24"/>
                <w:szCs w:val="24"/>
              </w:rPr>
              <w:t>Роспись по стеклу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 xml:space="preserve">Фото – рамка </w:t>
            </w:r>
          </w:p>
        </w:tc>
        <w:tc>
          <w:tcPr>
            <w:tcW w:w="1843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Подбор рамки по фактуре и цвету. Выполнение эскиза для росписи по стеклу «под витраж» (в кара</w:t>
            </w:r>
            <w:r w:rsidRPr="00E3176C">
              <w:rPr>
                <w:sz w:val="24"/>
                <w:szCs w:val="24"/>
              </w:rPr>
              <w:t>н</w:t>
            </w:r>
            <w:r w:rsidRPr="00E3176C">
              <w:rPr>
                <w:sz w:val="24"/>
                <w:szCs w:val="24"/>
              </w:rPr>
              <w:t>даше). Изготовление шаблонов из картона или плотной бумаги (в цвете). Обезжир</w:t>
            </w:r>
            <w:r w:rsidRPr="00E3176C">
              <w:rPr>
                <w:sz w:val="24"/>
                <w:szCs w:val="24"/>
              </w:rPr>
              <w:t>и</w:t>
            </w:r>
            <w:r w:rsidRPr="00E3176C">
              <w:rPr>
                <w:sz w:val="24"/>
                <w:szCs w:val="24"/>
              </w:rPr>
              <w:t xml:space="preserve">вание рамки, при помощи </w:t>
            </w:r>
            <w:proofErr w:type="spellStart"/>
            <w:r w:rsidRPr="00E317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стеклоочест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</w:t>
            </w:r>
            <w:proofErr w:type="spellEnd"/>
            <w:r w:rsidRPr="00E3176C">
              <w:rPr>
                <w:sz w:val="24"/>
                <w:szCs w:val="24"/>
              </w:rPr>
              <w:t>. Изготовление фото-рамки при пом</w:t>
            </w:r>
            <w:r w:rsidRPr="00E3176C">
              <w:rPr>
                <w:sz w:val="24"/>
                <w:szCs w:val="24"/>
              </w:rPr>
              <w:t>о</w:t>
            </w:r>
            <w:r w:rsidRPr="00E3176C">
              <w:rPr>
                <w:sz w:val="24"/>
                <w:szCs w:val="24"/>
              </w:rPr>
              <w:t>щи росписи по стеклу. 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Ваза, фужер</w:t>
            </w:r>
          </w:p>
        </w:tc>
        <w:tc>
          <w:tcPr>
            <w:tcW w:w="1843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задание: Гармоничное цв</w:t>
            </w:r>
            <w:r w:rsidRPr="00E3176C">
              <w:rPr>
                <w:sz w:val="24"/>
                <w:szCs w:val="24"/>
              </w:rPr>
              <w:t>е</w:t>
            </w:r>
            <w:r w:rsidRPr="00E3176C">
              <w:rPr>
                <w:sz w:val="24"/>
                <w:szCs w:val="24"/>
              </w:rPr>
              <w:t>товое решение для вазы, фужера. Разр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>ботка эскиза для вазы, фужера (в каранд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>ше). Эскиз, его разновидности, назначение, способы и правила выполнения. Шаблон. Применение шаблонов. Подготовка мат</w:t>
            </w:r>
            <w:r w:rsidRPr="00E3176C">
              <w:rPr>
                <w:sz w:val="24"/>
                <w:szCs w:val="24"/>
              </w:rPr>
              <w:t>е</w:t>
            </w:r>
            <w:r w:rsidRPr="00E3176C">
              <w:rPr>
                <w:sz w:val="24"/>
                <w:szCs w:val="24"/>
              </w:rPr>
              <w:t>риалов к работе. Использование дополн</w:t>
            </w:r>
            <w:r w:rsidRPr="00E3176C">
              <w:rPr>
                <w:sz w:val="24"/>
                <w:szCs w:val="24"/>
              </w:rPr>
              <w:t>и</w:t>
            </w:r>
            <w:r w:rsidRPr="00E3176C">
              <w:rPr>
                <w:sz w:val="24"/>
                <w:szCs w:val="24"/>
              </w:rPr>
              <w:t>тельных материалов (бисер, бусины, стр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>зы). Использование шаблонов для имит</w:t>
            </w:r>
            <w:r w:rsidRPr="00E3176C">
              <w:rPr>
                <w:sz w:val="24"/>
                <w:szCs w:val="24"/>
              </w:rPr>
              <w:t>а</w:t>
            </w:r>
            <w:r w:rsidRPr="00E3176C">
              <w:rPr>
                <w:sz w:val="24"/>
                <w:szCs w:val="24"/>
              </w:rPr>
              <w:t>ции витража. Обезжиривание изделия. Роспись вазы, фужер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8.10 11.10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Декоративные картины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E3176C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E3176C">
              <w:rPr>
                <w:sz w:val="24"/>
                <w:szCs w:val="24"/>
              </w:rPr>
              <w:t>Практическое зада</w:t>
            </w:r>
            <w:r>
              <w:rPr>
                <w:sz w:val="24"/>
                <w:szCs w:val="24"/>
              </w:rPr>
              <w:t>ние: Выполнение эскиза картины, решение в цвете, и</w:t>
            </w:r>
            <w:r w:rsidRPr="00E3176C">
              <w:rPr>
                <w:sz w:val="24"/>
                <w:szCs w:val="24"/>
              </w:rPr>
              <w:t>спользование контура. Обезжиривание изделия. Роспись картины.</w:t>
            </w: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18.10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18-21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Любимое зеркало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9843F1">
              <w:rPr>
                <w:sz w:val="24"/>
                <w:szCs w:val="24"/>
              </w:rPr>
              <w:t>Практическое задание: Выполнение эск</w:t>
            </w:r>
            <w:r w:rsidRPr="009843F1">
              <w:rPr>
                <w:sz w:val="24"/>
                <w:szCs w:val="24"/>
              </w:rPr>
              <w:t>и</w:t>
            </w:r>
            <w:r w:rsidRPr="009843F1">
              <w:rPr>
                <w:sz w:val="24"/>
                <w:szCs w:val="24"/>
              </w:rPr>
              <w:t>за, чертежа изделия в имитации техники витража по схеме «Классика», разрабат</w:t>
            </w:r>
            <w:r w:rsidRPr="009843F1">
              <w:rPr>
                <w:sz w:val="24"/>
                <w:szCs w:val="24"/>
              </w:rPr>
              <w:t>ы</w:t>
            </w:r>
            <w:r w:rsidRPr="009843F1">
              <w:rPr>
                <w:sz w:val="24"/>
                <w:szCs w:val="24"/>
              </w:rPr>
              <w:t>ваем эскиз для зеркала, затем рисунок на картоне в натуральную величину, с прор</w:t>
            </w:r>
            <w:r w:rsidRPr="009843F1">
              <w:rPr>
                <w:sz w:val="24"/>
                <w:szCs w:val="24"/>
              </w:rPr>
              <w:t>и</w:t>
            </w:r>
            <w:r w:rsidRPr="009843F1">
              <w:rPr>
                <w:sz w:val="24"/>
                <w:szCs w:val="24"/>
              </w:rPr>
              <w:t>совкой  размеров и цвета будущей комп</w:t>
            </w:r>
            <w:r w:rsidRPr="009843F1">
              <w:rPr>
                <w:sz w:val="24"/>
                <w:szCs w:val="24"/>
              </w:rPr>
              <w:t>о</w:t>
            </w:r>
            <w:r w:rsidRPr="009843F1">
              <w:rPr>
                <w:sz w:val="24"/>
                <w:szCs w:val="24"/>
              </w:rPr>
              <w:t>зиции. По схеме разработка шаблонов, д</w:t>
            </w:r>
            <w:r w:rsidRPr="009843F1">
              <w:rPr>
                <w:sz w:val="24"/>
                <w:szCs w:val="24"/>
              </w:rPr>
              <w:t>а</w:t>
            </w:r>
            <w:r w:rsidRPr="009843F1">
              <w:rPr>
                <w:sz w:val="24"/>
                <w:szCs w:val="24"/>
              </w:rPr>
              <w:t>лее нанесение контура на зеркало, эффект достигался за счет цвета стекла.</w:t>
            </w: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AA49C6">
              <w:rPr>
                <w:b/>
                <w:bCs/>
                <w:sz w:val="24"/>
                <w:szCs w:val="24"/>
              </w:rPr>
              <w:t xml:space="preserve">. </w:t>
            </w:r>
            <w:r w:rsidRPr="00B9689A">
              <w:rPr>
                <w:b/>
                <w:bCs/>
                <w:sz w:val="24"/>
                <w:szCs w:val="24"/>
              </w:rPr>
              <w:t xml:space="preserve">Точечная роспись и </w:t>
            </w:r>
            <w:proofErr w:type="spellStart"/>
            <w:r w:rsidRPr="00B9689A">
              <w:rPr>
                <w:b/>
                <w:bCs/>
                <w:sz w:val="24"/>
                <w:szCs w:val="24"/>
              </w:rPr>
              <w:t>марморирование</w:t>
            </w:r>
            <w:proofErr w:type="spellEnd"/>
            <w:r w:rsidRPr="00B9689A">
              <w:rPr>
                <w:b/>
                <w:bCs/>
                <w:sz w:val="24"/>
                <w:szCs w:val="24"/>
              </w:rPr>
              <w:t>, имитация витража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Точечная роспись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A3772">
              <w:rPr>
                <w:sz w:val="24"/>
                <w:szCs w:val="24"/>
              </w:rPr>
              <w:t>Беседа, пра</w:t>
            </w:r>
            <w:r w:rsidRPr="004A3772">
              <w:rPr>
                <w:sz w:val="24"/>
                <w:szCs w:val="24"/>
              </w:rPr>
              <w:t>к</w:t>
            </w:r>
            <w:r w:rsidRPr="004A3772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нанесения точечного витража.</w:t>
            </w:r>
          </w:p>
          <w:p w:rsidR="005030EF" w:rsidRPr="000507F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0507FF">
              <w:rPr>
                <w:sz w:val="24"/>
                <w:szCs w:val="24"/>
              </w:rPr>
              <w:t>Практическое задание: Подготовка п</w:t>
            </w:r>
            <w:r w:rsidRPr="000507FF">
              <w:rPr>
                <w:sz w:val="24"/>
                <w:szCs w:val="24"/>
              </w:rPr>
              <w:t>о</w:t>
            </w:r>
            <w:r w:rsidRPr="000507FF">
              <w:rPr>
                <w:sz w:val="24"/>
                <w:szCs w:val="24"/>
              </w:rPr>
              <w:t>верхностей изделия. Упражнения в нан</w:t>
            </w:r>
            <w:r w:rsidRPr="000507FF">
              <w:rPr>
                <w:sz w:val="24"/>
                <w:szCs w:val="24"/>
              </w:rPr>
              <w:t>е</w:t>
            </w:r>
            <w:r w:rsidRPr="000507FF">
              <w:rPr>
                <w:sz w:val="24"/>
                <w:szCs w:val="24"/>
              </w:rPr>
              <w:t xml:space="preserve">сении точечного витража, имитации </w:t>
            </w:r>
            <w:proofErr w:type="spellStart"/>
            <w:r w:rsidRPr="000507FF">
              <w:rPr>
                <w:sz w:val="24"/>
                <w:szCs w:val="24"/>
              </w:rPr>
              <w:t>эбру</w:t>
            </w:r>
            <w:proofErr w:type="spellEnd"/>
            <w:r w:rsidRPr="000507FF">
              <w:rPr>
                <w:sz w:val="24"/>
                <w:szCs w:val="24"/>
              </w:rPr>
              <w:t xml:space="preserve">, имитации </w:t>
            </w:r>
            <w:proofErr w:type="spellStart"/>
            <w:r w:rsidRPr="000507FF">
              <w:rPr>
                <w:sz w:val="24"/>
                <w:szCs w:val="24"/>
              </w:rPr>
              <w:t>фьюзинг</w:t>
            </w:r>
            <w:proofErr w:type="spellEnd"/>
            <w:r w:rsidRPr="000507FF">
              <w:rPr>
                <w:sz w:val="24"/>
                <w:szCs w:val="24"/>
              </w:rPr>
              <w:t xml:space="preserve"> витража. Изготовление изделий в данных техниках. Декориров</w:t>
            </w:r>
            <w:r w:rsidRPr="000507FF">
              <w:rPr>
                <w:sz w:val="24"/>
                <w:szCs w:val="24"/>
              </w:rPr>
              <w:t>а</w:t>
            </w:r>
            <w:r w:rsidRPr="000507FF">
              <w:rPr>
                <w:sz w:val="24"/>
                <w:szCs w:val="24"/>
              </w:rPr>
              <w:t>ние бросовых материалов: компьютерных дисков, коробочек и др.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4A3772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Роспись бутылки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A2332D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332D">
              <w:rPr>
                <w:sz w:val="24"/>
                <w:szCs w:val="24"/>
              </w:rPr>
              <w:t>Практическое задание: Выполнение эскиза для росписи бутылки. Решение в цвете. Обезжиривание изделия. Роспись бутылки.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</w:t>
            </w:r>
            <w:r w:rsidRPr="004A377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0.12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r w:rsidRPr="00EB1211">
              <w:rPr>
                <w:b/>
                <w:sz w:val="24"/>
                <w:szCs w:val="24"/>
              </w:rPr>
              <w:t>Новый год и Рождество Христово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30EF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030EF" w:rsidRPr="00B9689A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B9689A">
              <w:rPr>
                <w:sz w:val="24"/>
                <w:szCs w:val="24"/>
              </w:rPr>
              <w:t>Сувениры к Новому году и Рождеству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 xml:space="preserve">Практическое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A2332D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332D">
              <w:rPr>
                <w:sz w:val="24"/>
                <w:szCs w:val="24"/>
              </w:rPr>
              <w:t>Практическое задание: Рисунок на посуде «Снеговик»,  «Дед Мороз», «Пингвин», «Олень». Перевод рисунка на пластик. Н</w:t>
            </w:r>
            <w:r w:rsidRPr="00A2332D">
              <w:rPr>
                <w:sz w:val="24"/>
                <w:szCs w:val="24"/>
              </w:rPr>
              <w:t>а</w:t>
            </w:r>
            <w:r w:rsidRPr="00A2332D">
              <w:rPr>
                <w:sz w:val="24"/>
                <w:szCs w:val="24"/>
              </w:rPr>
              <w:t>несение контура. Роспись по пластике.</w:t>
            </w: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447E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7.12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  <w:r w:rsidRPr="006447E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4.12</w:t>
            </w:r>
            <w:r w:rsidRPr="006447ED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7.12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r w:rsidRPr="00B9689A">
              <w:rPr>
                <w:b/>
                <w:sz w:val="24"/>
                <w:szCs w:val="24"/>
              </w:rPr>
              <w:t>Роспись по керамике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36-38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4D6FF0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Роспись керамической чашки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5030EF" w:rsidRPr="003021DE" w:rsidRDefault="005030EF" w:rsidP="007F165D">
            <w:pPr>
              <w:tabs>
                <w:tab w:val="left" w:pos="993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п</w:t>
            </w:r>
            <w:r w:rsidRPr="006447ED">
              <w:rPr>
                <w:sz w:val="24"/>
                <w:szCs w:val="24"/>
              </w:rPr>
              <w:t>ра</w:t>
            </w:r>
            <w:r w:rsidRPr="006447ED">
              <w:rPr>
                <w:sz w:val="24"/>
                <w:szCs w:val="24"/>
              </w:rPr>
              <w:t>к</w:t>
            </w:r>
            <w:r w:rsidRPr="006447ED">
              <w:rPr>
                <w:sz w:val="24"/>
                <w:szCs w:val="24"/>
              </w:rPr>
              <w:t xml:space="preserve">тическое </w:t>
            </w:r>
            <w:r w:rsidRPr="00F21A05">
              <w:rPr>
                <w:sz w:val="24"/>
                <w:szCs w:val="24"/>
              </w:rPr>
              <w:t>зан</w:t>
            </w:r>
            <w:r w:rsidRPr="00F21A05">
              <w:rPr>
                <w:sz w:val="24"/>
                <w:szCs w:val="24"/>
              </w:rPr>
              <w:t>я</w:t>
            </w:r>
            <w:r w:rsidRPr="00F21A05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росписи по керамике.</w:t>
            </w:r>
          </w:p>
          <w:p w:rsidR="005030EF" w:rsidRPr="003021DE" w:rsidRDefault="005030EF" w:rsidP="007F165D">
            <w:pPr>
              <w:tabs>
                <w:tab w:val="left" w:pos="99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A2332D">
              <w:rPr>
                <w:sz w:val="24"/>
                <w:szCs w:val="24"/>
              </w:rPr>
              <w:t>Практическое задание: Выполнение эскиза для росписи чашки. Решение в цвете. Ро</w:t>
            </w:r>
            <w:r w:rsidRPr="00A2332D">
              <w:rPr>
                <w:sz w:val="24"/>
                <w:szCs w:val="24"/>
              </w:rPr>
              <w:t>с</w:t>
            </w:r>
            <w:r w:rsidRPr="00A2332D">
              <w:rPr>
                <w:sz w:val="24"/>
                <w:szCs w:val="24"/>
              </w:rPr>
              <w:t>пись керамической чашки.</w:t>
            </w:r>
          </w:p>
        </w:tc>
        <w:tc>
          <w:tcPr>
            <w:tcW w:w="1134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447ED">
              <w:rPr>
                <w:sz w:val="24"/>
                <w:szCs w:val="24"/>
              </w:rPr>
              <w:t xml:space="preserve">.01 </w:t>
            </w:r>
            <w:r>
              <w:rPr>
                <w:sz w:val="24"/>
                <w:szCs w:val="24"/>
              </w:rPr>
              <w:t>14.01</w:t>
            </w:r>
            <w:r w:rsidRPr="006447ED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7.01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39-44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Роспись керамического горшочка для цветов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6447ED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D6FF0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030EF" w:rsidRPr="00A2332D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332D">
              <w:rPr>
                <w:sz w:val="24"/>
                <w:szCs w:val="24"/>
              </w:rPr>
              <w:t>Практическое задание: Выполнение эск</w:t>
            </w:r>
            <w:r w:rsidRPr="00A2332D">
              <w:rPr>
                <w:sz w:val="24"/>
                <w:szCs w:val="24"/>
              </w:rPr>
              <w:t>и</w:t>
            </w:r>
            <w:r w:rsidRPr="00A2332D">
              <w:rPr>
                <w:sz w:val="24"/>
                <w:szCs w:val="24"/>
              </w:rPr>
              <w:t>за. Решение в цвете. Роспись керамическ</w:t>
            </w:r>
            <w:r w:rsidRPr="00A2332D">
              <w:rPr>
                <w:sz w:val="24"/>
                <w:szCs w:val="24"/>
              </w:rPr>
              <w:t>о</w:t>
            </w:r>
            <w:r w:rsidRPr="00A2332D">
              <w:rPr>
                <w:sz w:val="24"/>
                <w:szCs w:val="24"/>
              </w:rPr>
              <w:t>го горшка для цветов.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4.02</w:t>
            </w:r>
          </w:p>
          <w:p w:rsidR="005030EF" w:rsidRPr="006447ED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VII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r w:rsidRPr="004D6FF0">
              <w:rPr>
                <w:b/>
                <w:sz w:val="24"/>
                <w:szCs w:val="24"/>
              </w:rPr>
              <w:t>Комбинирование техник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45-50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Настольная лампа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4D6FF0">
              <w:rPr>
                <w:sz w:val="24"/>
                <w:szCs w:val="24"/>
              </w:rPr>
              <w:t>Беседа, пра</w:t>
            </w:r>
            <w:r w:rsidRPr="004D6FF0">
              <w:rPr>
                <w:sz w:val="24"/>
                <w:szCs w:val="24"/>
              </w:rPr>
              <w:t>к</w:t>
            </w:r>
            <w:r w:rsidRPr="004D6FF0">
              <w:rPr>
                <w:sz w:val="24"/>
                <w:szCs w:val="24"/>
              </w:rPr>
              <w:t>тическое зан</w:t>
            </w:r>
            <w:r w:rsidRPr="004D6FF0">
              <w:rPr>
                <w:sz w:val="24"/>
                <w:szCs w:val="24"/>
              </w:rPr>
              <w:t>я</w:t>
            </w:r>
            <w:r w:rsidRPr="004D6FF0">
              <w:rPr>
                <w:sz w:val="24"/>
                <w:szCs w:val="24"/>
              </w:rPr>
              <w:t>тие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можно комбинировать витраж?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2332D">
              <w:rPr>
                <w:sz w:val="24"/>
                <w:szCs w:val="24"/>
              </w:rPr>
              <w:t>Практическое задание: Изготовление эск</w:t>
            </w:r>
            <w:r w:rsidRPr="00A2332D">
              <w:rPr>
                <w:sz w:val="24"/>
                <w:szCs w:val="24"/>
              </w:rPr>
              <w:t>и</w:t>
            </w:r>
            <w:r w:rsidRPr="00A2332D">
              <w:rPr>
                <w:sz w:val="24"/>
                <w:szCs w:val="24"/>
              </w:rPr>
              <w:t>зов для работы. Повторение свой</w:t>
            </w:r>
            <w:proofErr w:type="gramStart"/>
            <w:r w:rsidRPr="00A2332D">
              <w:rPr>
                <w:sz w:val="24"/>
                <w:szCs w:val="24"/>
              </w:rPr>
              <w:t>ств кр</w:t>
            </w:r>
            <w:proofErr w:type="gramEnd"/>
            <w:r w:rsidRPr="00A2332D">
              <w:rPr>
                <w:sz w:val="24"/>
                <w:szCs w:val="24"/>
              </w:rPr>
              <w:t>а</w:t>
            </w:r>
            <w:r w:rsidRPr="00A2332D">
              <w:rPr>
                <w:sz w:val="24"/>
                <w:szCs w:val="24"/>
              </w:rPr>
              <w:t>сок, применяемых в имитации техники витража. Обезжиривание лампы при п</w:t>
            </w:r>
            <w:r w:rsidRPr="00A2332D">
              <w:rPr>
                <w:sz w:val="24"/>
                <w:szCs w:val="24"/>
              </w:rPr>
              <w:t>о</w:t>
            </w:r>
            <w:r w:rsidRPr="00A2332D">
              <w:rPr>
                <w:sz w:val="24"/>
                <w:szCs w:val="24"/>
              </w:rPr>
              <w:t>мощи ацетона. Далее, рисунок на картоне переносим в натуральную величину на лампу. Прорисовываем контур по готов</w:t>
            </w:r>
            <w:r w:rsidRPr="00A2332D">
              <w:rPr>
                <w:sz w:val="24"/>
                <w:szCs w:val="24"/>
              </w:rPr>
              <w:t>о</w:t>
            </w:r>
            <w:r w:rsidRPr="00A2332D">
              <w:rPr>
                <w:sz w:val="24"/>
                <w:szCs w:val="24"/>
              </w:rPr>
              <w:t>му эскизу, затем прорабатываем композ</w:t>
            </w:r>
            <w:r w:rsidRPr="00A2332D">
              <w:rPr>
                <w:sz w:val="24"/>
                <w:szCs w:val="24"/>
              </w:rPr>
              <w:t>и</w:t>
            </w:r>
            <w:r w:rsidRPr="00A2332D">
              <w:rPr>
                <w:sz w:val="24"/>
                <w:szCs w:val="24"/>
              </w:rPr>
              <w:t>цию в цвете. Используем дополнительные материалы (стразы, бисер, бусины).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51-58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C86844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C86844">
              <w:rPr>
                <w:sz w:val="24"/>
                <w:szCs w:val="24"/>
              </w:rPr>
              <w:t>Стеклянные часы</w:t>
            </w: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A3772">
              <w:rPr>
                <w:sz w:val="24"/>
                <w:szCs w:val="24"/>
              </w:rPr>
              <w:t xml:space="preserve">рактическое </w:t>
            </w:r>
            <w:r w:rsidRPr="00F21A05">
              <w:rPr>
                <w:sz w:val="24"/>
                <w:szCs w:val="24"/>
              </w:rPr>
              <w:t>занятие</w:t>
            </w:r>
          </w:p>
        </w:tc>
        <w:tc>
          <w:tcPr>
            <w:tcW w:w="4678" w:type="dxa"/>
          </w:tcPr>
          <w:p w:rsidR="005030EF" w:rsidRPr="006B2902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B2902">
              <w:rPr>
                <w:sz w:val="24"/>
                <w:szCs w:val="24"/>
              </w:rPr>
              <w:t>Практическое задание: Создание насте</w:t>
            </w:r>
            <w:r w:rsidRPr="006B2902">
              <w:rPr>
                <w:sz w:val="24"/>
                <w:szCs w:val="24"/>
              </w:rPr>
              <w:t>н</w:t>
            </w:r>
            <w:r w:rsidRPr="006B2902">
              <w:rPr>
                <w:sz w:val="24"/>
                <w:szCs w:val="24"/>
              </w:rPr>
              <w:t xml:space="preserve">ных часов с использованием </w:t>
            </w:r>
            <w:proofErr w:type="spellStart"/>
            <w:r w:rsidRPr="006B2902">
              <w:rPr>
                <w:sz w:val="24"/>
                <w:szCs w:val="24"/>
              </w:rPr>
              <w:t>арт-гелей</w:t>
            </w:r>
            <w:proofErr w:type="spellEnd"/>
            <w:r w:rsidRPr="006B2902">
              <w:rPr>
                <w:sz w:val="24"/>
                <w:szCs w:val="24"/>
              </w:rPr>
              <w:t>, л</w:t>
            </w:r>
            <w:r w:rsidRPr="006B2902">
              <w:rPr>
                <w:sz w:val="24"/>
                <w:szCs w:val="24"/>
              </w:rPr>
              <w:t>а</w:t>
            </w:r>
            <w:r w:rsidRPr="006B2902">
              <w:rPr>
                <w:sz w:val="24"/>
                <w:szCs w:val="24"/>
              </w:rPr>
              <w:t>ков, матирования и красок по стеклу на растворителе. Использование дополн</w:t>
            </w:r>
            <w:r w:rsidRPr="006B2902">
              <w:rPr>
                <w:sz w:val="24"/>
                <w:szCs w:val="24"/>
              </w:rPr>
              <w:t>и</w:t>
            </w:r>
            <w:r w:rsidRPr="006B2902">
              <w:rPr>
                <w:sz w:val="24"/>
                <w:szCs w:val="24"/>
              </w:rPr>
              <w:t>тельных материалов.</w:t>
            </w: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</w:t>
            </w:r>
            <w:r>
              <w:rPr>
                <w:sz w:val="24"/>
                <w:szCs w:val="24"/>
              </w:rPr>
              <w:lastRenderedPageBreak/>
              <w:t>65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Тарелка</w:t>
            </w:r>
          </w:p>
        </w:tc>
        <w:tc>
          <w:tcPr>
            <w:tcW w:w="1843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13A6D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030EF" w:rsidRPr="006B2902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B2902">
              <w:rPr>
                <w:sz w:val="24"/>
                <w:szCs w:val="24"/>
              </w:rPr>
              <w:t>Практическое задание: Изготовление ви</w:t>
            </w:r>
            <w:r w:rsidRPr="006B2902">
              <w:rPr>
                <w:sz w:val="24"/>
                <w:szCs w:val="24"/>
              </w:rPr>
              <w:t>т</w:t>
            </w:r>
            <w:r w:rsidRPr="006B2902">
              <w:rPr>
                <w:sz w:val="24"/>
                <w:szCs w:val="24"/>
              </w:rPr>
              <w:t xml:space="preserve">ражного рисунка, решение в цвете и  </w:t>
            </w:r>
            <w:proofErr w:type="spellStart"/>
            <w:r w:rsidRPr="006B2902">
              <w:rPr>
                <w:sz w:val="24"/>
                <w:szCs w:val="24"/>
              </w:rPr>
              <w:t>дек</w:t>
            </w:r>
            <w:r w:rsidRPr="006B2902">
              <w:rPr>
                <w:sz w:val="24"/>
                <w:szCs w:val="24"/>
              </w:rPr>
              <w:t>у</w:t>
            </w:r>
            <w:r w:rsidRPr="006B2902">
              <w:rPr>
                <w:sz w:val="24"/>
                <w:szCs w:val="24"/>
              </w:rPr>
              <w:lastRenderedPageBreak/>
              <w:t>пажный</w:t>
            </w:r>
            <w:proofErr w:type="spellEnd"/>
            <w:r w:rsidRPr="006B2902">
              <w:rPr>
                <w:sz w:val="24"/>
                <w:szCs w:val="24"/>
              </w:rPr>
              <w:t xml:space="preserve"> фон.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  <w:p w:rsidR="005030EF" w:rsidRPr="004A3772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3021DE" w:rsidTr="007F165D">
        <w:tc>
          <w:tcPr>
            <w:tcW w:w="14786" w:type="dxa"/>
            <w:gridSpan w:val="7"/>
          </w:tcPr>
          <w:p w:rsidR="005030EF" w:rsidRPr="00F21A05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Проект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66-75</w:t>
            </w:r>
            <w:r w:rsidRPr="003021DE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5030EF" w:rsidRPr="00B13A6D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13A6D">
              <w:rPr>
                <w:sz w:val="24"/>
                <w:szCs w:val="24"/>
              </w:rPr>
              <w:t>Создание  тематической творческой композиции «Пейзаж». Комбинир</w:t>
            </w:r>
            <w:r w:rsidRPr="00B13A6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ванный витраж.</w:t>
            </w:r>
          </w:p>
          <w:p w:rsidR="005030EF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030EF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43407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4678" w:type="dxa"/>
          </w:tcPr>
          <w:p w:rsidR="005030EF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 xml:space="preserve">Практическое задание: </w:t>
            </w:r>
            <w:proofErr w:type="spellStart"/>
            <w:r w:rsidRPr="008C4629">
              <w:rPr>
                <w:sz w:val="24"/>
                <w:szCs w:val="24"/>
              </w:rPr>
              <w:t>Форэскизы</w:t>
            </w:r>
            <w:proofErr w:type="spellEnd"/>
            <w:r w:rsidRPr="008C4629">
              <w:rPr>
                <w:sz w:val="24"/>
                <w:szCs w:val="24"/>
              </w:rPr>
              <w:t>. У</w:t>
            </w:r>
            <w:r w:rsidRPr="008C4629">
              <w:rPr>
                <w:sz w:val="24"/>
                <w:szCs w:val="24"/>
              </w:rPr>
              <w:t>п</w:t>
            </w:r>
            <w:r w:rsidRPr="008C4629">
              <w:rPr>
                <w:sz w:val="24"/>
                <w:szCs w:val="24"/>
              </w:rPr>
              <w:t xml:space="preserve">ражнения по законам композиции и </w:t>
            </w:r>
            <w:proofErr w:type="spellStart"/>
            <w:r w:rsidRPr="008C4629">
              <w:rPr>
                <w:sz w:val="24"/>
                <w:szCs w:val="24"/>
              </w:rPr>
              <w:t>цвет</w:t>
            </w:r>
            <w:r w:rsidRPr="008C4629">
              <w:rPr>
                <w:sz w:val="24"/>
                <w:szCs w:val="24"/>
              </w:rPr>
              <w:t>о</w:t>
            </w:r>
            <w:r w:rsidRPr="008C4629">
              <w:rPr>
                <w:sz w:val="24"/>
                <w:szCs w:val="24"/>
              </w:rPr>
              <w:t>ведению</w:t>
            </w:r>
            <w:proofErr w:type="spellEnd"/>
            <w:r w:rsidRPr="008C4629">
              <w:rPr>
                <w:sz w:val="24"/>
                <w:szCs w:val="24"/>
              </w:rPr>
              <w:t>. Композиционные поиски сюж</w:t>
            </w:r>
            <w:r w:rsidRPr="008C4629">
              <w:rPr>
                <w:sz w:val="24"/>
                <w:szCs w:val="24"/>
              </w:rPr>
              <w:t>е</w:t>
            </w:r>
            <w:r w:rsidRPr="008C4629">
              <w:rPr>
                <w:sz w:val="24"/>
                <w:szCs w:val="24"/>
              </w:rPr>
              <w:t>та. Работа с книгой: замысел – поиск - о</w:t>
            </w:r>
            <w:r w:rsidRPr="008C4629">
              <w:rPr>
                <w:sz w:val="24"/>
                <w:szCs w:val="24"/>
              </w:rPr>
              <w:t>т</w:t>
            </w:r>
            <w:r w:rsidRPr="008C4629">
              <w:rPr>
                <w:sz w:val="24"/>
                <w:szCs w:val="24"/>
              </w:rPr>
              <w:t xml:space="preserve">бор материала - изучение-обобщение-решение. </w:t>
            </w:r>
          </w:p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 xml:space="preserve">Варианты </w:t>
            </w:r>
            <w:proofErr w:type="spellStart"/>
            <w:r w:rsidRPr="008C4629">
              <w:rPr>
                <w:sz w:val="24"/>
                <w:szCs w:val="24"/>
              </w:rPr>
              <w:t>тонально-копозиционных</w:t>
            </w:r>
            <w:proofErr w:type="spellEnd"/>
            <w:r w:rsidRPr="008C4629">
              <w:rPr>
                <w:sz w:val="24"/>
                <w:szCs w:val="24"/>
              </w:rPr>
              <w:t xml:space="preserve">  и </w:t>
            </w:r>
            <w:proofErr w:type="spellStart"/>
            <w:r w:rsidRPr="008C4629">
              <w:rPr>
                <w:sz w:val="24"/>
                <w:szCs w:val="24"/>
              </w:rPr>
              <w:t>цвето-тональных</w:t>
            </w:r>
            <w:proofErr w:type="spellEnd"/>
            <w:r w:rsidRPr="008C4629">
              <w:rPr>
                <w:sz w:val="24"/>
                <w:szCs w:val="24"/>
              </w:rPr>
              <w:t xml:space="preserve"> эскизов. Общее  колор</w:t>
            </w:r>
            <w:r w:rsidRPr="008C4629">
              <w:rPr>
                <w:sz w:val="24"/>
                <w:szCs w:val="24"/>
              </w:rPr>
              <w:t>и</w:t>
            </w:r>
            <w:r w:rsidRPr="008C4629">
              <w:rPr>
                <w:sz w:val="24"/>
                <w:szCs w:val="24"/>
              </w:rPr>
              <w:t>стическое решение. Поиск цветовой га</w:t>
            </w:r>
            <w:r w:rsidRPr="008C4629">
              <w:rPr>
                <w:sz w:val="24"/>
                <w:szCs w:val="24"/>
              </w:rPr>
              <w:t>р</w:t>
            </w:r>
            <w:r w:rsidRPr="008C4629">
              <w:rPr>
                <w:sz w:val="24"/>
                <w:szCs w:val="24"/>
              </w:rPr>
              <w:t>монии. Внимание к отдельным элементам композиции. Соединение нескольких те</w:t>
            </w:r>
            <w:r w:rsidRPr="008C4629">
              <w:rPr>
                <w:sz w:val="24"/>
                <w:szCs w:val="24"/>
              </w:rPr>
              <w:t>х</w:t>
            </w:r>
            <w:r w:rsidRPr="008C4629">
              <w:rPr>
                <w:sz w:val="24"/>
                <w:szCs w:val="24"/>
              </w:rPr>
              <w:t>ник витража. Выполнение картона в нат</w:t>
            </w:r>
            <w:r w:rsidRPr="008C4629">
              <w:rPr>
                <w:sz w:val="24"/>
                <w:szCs w:val="24"/>
              </w:rPr>
              <w:t>у</w:t>
            </w:r>
            <w:r w:rsidRPr="008C4629">
              <w:rPr>
                <w:sz w:val="24"/>
                <w:szCs w:val="24"/>
              </w:rPr>
              <w:t>ральную величину. Техника безопасности при работе в техниках витража. Выполн</w:t>
            </w:r>
            <w:r w:rsidRPr="008C4629">
              <w:rPr>
                <w:sz w:val="24"/>
                <w:szCs w:val="24"/>
              </w:rPr>
              <w:t>е</w:t>
            </w:r>
            <w:r w:rsidRPr="008C4629">
              <w:rPr>
                <w:sz w:val="24"/>
                <w:szCs w:val="24"/>
              </w:rPr>
              <w:t>ние работы в формате и материале согла</w:t>
            </w:r>
            <w:r w:rsidRPr="008C4629">
              <w:rPr>
                <w:sz w:val="24"/>
                <w:szCs w:val="24"/>
              </w:rPr>
              <w:t>с</w:t>
            </w:r>
            <w:r w:rsidRPr="008C4629">
              <w:rPr>
                <w:sz w:val="24"/>
                <w:szCs w:val="24"/>
              </w:rPr>
              <w:t>но эскизу и технологии.</w:t>
            </w:r>
          </w:p>
        </w:tc>
        <w:tc>
          <w:tcPr>
            <w:tcW w:w="1134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21A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  <w:p w:rsidR="005030EF" w:rsidRPr="003021DE" w:rsidRDefault="005030EF" w:rsidP="007F165D">
            <w:pPr>
              <w:tabs>
                <w:tab w:val="left" w:pos="993"/>
              </w:tabs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030EF" w:rsidRPr="00F21A05" w:rsidTr="007F165D">
        <w:tc>
          <w:tcPr>
            <w:tcW w:w="14786" w:type="dxa"/>
            <w:gridSpan w:val="7"/>
          </w:tcPr>
          <w:p w:rsidR="005030EF" w:rsidRPr="00F21A05" w:rsidRDefault="005030EF" w:rsidP="007F165D">
            <w:pPr>
              <w:tabs>
                <w:tab w:val="left" w:pos="993"/>
              </w:tabs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IX</w:t>
            </w:r>
            <w:r w:rsidRPr="00AA49C6">
              <w:rPr>
                <w:b/>
                <w:sz w:val="24"/>
                <w:szCs w:val="24"/>
              </w:rPr>
              <w:t xml:space="preserve">. </w:t>
            </w:r>
            <w:bookmarkStart w:id="1" w:name="_GoBack"/>
            <w:bookmarkEnd w:id="1"/>
            <w:r w:rsidRPr="00B13A6D">
              <w:rPr>
                <w:b/>
                <w:sz w:val="24"/>
                <w:szCs w:val="24"/>
              </w:rPr>
              <w:t>Итоговое занятие</w:t>
            </w:r>
          </w:p>
        </w:tc>
      </w:tr>
      <w:tr w:rsidR="005030EF" w:rsidRPr="003021DE" w:rsidTr="007F165D">
        <w:tc>
          <w:tcPr>
            <w:tcW w:w="817" w:type="dxa"/>
          </w:tcPr>
          <w:p w:rsidR="005030EF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2835" w:type="dxa"/>
          </w:tcPr>
          <w:p w:rsidR="005030EF" w:rsidRPr="00B13A6D" w:rsidRDefault="005030EF" w:rsidP="007F165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843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4678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C4629">
              <w:rPr>
                <w:sz w:val="24"/>
                <w:szCs w:val="24"/>
              </w:rPr>
              <w:t>Тестирование</w:t>
            </w:r>
            <w:r>
              <w:rPr>
                <w:sz w:val="24"/>
                <w:szCs w:val="24"/>
              </w:rPr>
              <w:t>. Выставка работ.</w:t>
            </w:r>
          </w:p>
        </w:tc>
        <w:tc>
          <w:tcPr>
            <w:tcW w:w="1134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A1ABC">
              <w:rPr>
                <w:sz w:val="24"/>
                <w:szCs w:val="24"/>
              </w:rPr>
              <w:t>.05</w:t>
            </w:r>
          </w:p>
        </w:tc>
        <w:tc>
          <w:tcPr>
            <w:tcW w:w="1075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030EF" w:rsidRPr="003021DE" w:rsidRDefault="005030EF" w:rsidP="007F165D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030EF" w:rsidRPr="00C86844" w:rsidRDefault="005030EF" w:rsidP="005030EF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:rsidR="005030EF" w:rsidRPr="00C86844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0EF" w:rsidRPr="003021DE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30EF" w:rsidRPr="004A3772" w:rsidRDefault="005030EF" w:rsidP="005030EF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030EF" w:rsidRPr="00677A9A" w:rsidRDefault="005030EF" w:rsidP="00677A9A">
      <w:pPr>
        <w:spacing w:after="0"/>
        <w:ind w:left="284"/>
        <w:jc w:val="both"/>
        <w:rPr>
          <w:rFonts w:ascii="Times New Roman" w:hAnsi="Times New Roman" w:cs="Times New Roman"/>
          <w:b/>
          <w:sz w:val="28"/>
          <w:u w:val="single"/>
        </w:rPr>
      </w:pPr>
    </w:p>
    <w:sectPr w:rsidR="005030EF" w:rsidRPr="00677A9A" w:rsidSect="005030EF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822" w:rsidRDefault="00FD6822" w:rsidP="005B31EC">
      <w:pPr>
        <w:spacing w:after="0" w:line="240" w:lineRule="auto"/>
      </w:pPr>
      <w:r>
        <w:separator/>
      </w:r>
    </w:p>
  </w:endnote>
  <w:endnote w:type="continuationSeparator" w:id="1">
    <w:p w:rsidR="00FD6822" w:rsidRDefault="00FD6822" w:rsidP="005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822" w:rsidRDefault="00FD6822" w:rsidP="005B31EC">
      <w:pPr>
        <w:spacing w:after="0" w:line="240" w:lineRule="auto"/>
      </w:pPr>
      <w:r>
        <w:separator/>
      </w:r>
    </w:p>
  </w:footnote>
  <w:footnote w:type="continuationSeparator" w:id="1">
    <w:p w:rsidR="00FD6822" w:rsidRDefault="00FD6822" w:rsidP="005B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5F47"/>
    <w:multiLevelType w:val="hybridMultilevel"/>
    <w:tmpl w:val="7482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D5C90"/>
    <w:multiLevelType w:val="hybridMultilevel"/>
    <w:tmpl w:val="F2428940"/>
    <w:lvl w:ilvl="0" w:tplc="C96483B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064E8E"/>
    <w:multiLevelType w:val="hybridMultilevel"/>
    <w:tmpl w:val="7B5C16FE"/>
    <w:lvl w:ilvl="0" w:tplc="7E4ED560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84713A"/>
    <w:multiLevelType w:val="hybridMultilevel"/>
    <w:tmpl w:val="C3203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C015DB"/>
    <w:multiLevelType w:val="hybridMultilevel"/>
    <w:tmpl w:val="B9CAFF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239A13E4"/>
    <w:multiLevelType w:val="hybridMultilevel"/>
    <w:tmpl w:val="91EC8B9C"/>
    <w:lvl w:ilvl="0" w:tplc="A6BC0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3AA2B8A"/>
    <w:multiLevelType w:val="hybridMultilevel"/>
    <w:tmpl w:val="8774166A"/>
    <w:lvl w:ilvl="0" w:tplc="2E12D142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5F17554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590E4727"/>
    <w:multiLevelType w:val="multilevel"/>
    <w:tmpl w:val="EC400B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004FB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C60D66"/>
    <w:multiLevelType w:val="hybridMultilevel"/>
    <w:tmpl w:val="A454D8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E36F1"/>
    <w:multiLevelType w:val="hybridMultilevel"/>
    <w:tmpl w:val="93DAB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337C7"/>
    <w:multiLevelType w:val="multilevel"/>
    <w:tmpl w:val="F614EB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A38"/>
    <w:rsid w:val="00004AF1"/>
    <w:rsid w:val="00007D3A"/>
    <w:rsid w:val="00023560"/>
    <w:rsid w:val="000331BB"/>
    <w:rsid w:val="00050A8E"/>
    <w:rsid w:val="0005326E"/>
    <w:rsid w:val="00067A66"/>
    <w:rsid w:val="00091B2A"/>
    <w:rsid w:val="00093928"/>
    <w:rsid w:val="000959F6"/>
    <w:rsid w:val="000B3616"/>
    <w:rsid w:val="000D0ABC"/>
    <w:rsid w:val="000E3EE4"/>
    <w:rsid w:val="000E7297"/>
    <w:rsid w:val="001049B8"/>
    <w:rsid w:val="001127AC"/>
    <w:rsid w:val="00116914"/>
    <w:rsid w:val="00137596"/>
    <w:rsid w:val="001460FA"/>
    <w:rsid w:val="00146397"/>
    <w:rsid w:val="001543D4"/>
    <w:rsid w:val="0017412F"/>
    <w:rsid w:val="00177CAC"/>
    <w:rsid w:val="0018289E"/>
    <w:rsid w:val="00184856"/>
    <w:rsid w:val="00191954"/>
    <w:rsid w:val="00192E24"/>
    <w:rsid w:val="00194108"/>
    <w:rsid w:val="001C227F"/>
    <w:rsid w:val="001C6C2B"/>
    <w:rsid w:val="001C7BDA"/>
    <w:rsid w:val="001E4DFD"/>
    <w:rsid w:val="001F4922"/>
    <w:rsid w:val="001F6077"/>
    <w:rsid w:val="002069E9"/>
    <w:rsid w:val="00213B00"/>
    <w:rsid w:val="0022468A"/>
    <w:rsid w:val="00260765"/>
    <w:rsid w:val="00267FA3"/>
    <w:rsid w:val="00270AAC"/>
    <w:rsid w:val="00274C31"/>
    <w:rsid w:val="00275D67"/>
    <w:rsid w:val="00280DEC"/>
    <w:rsid w:val="002811EA"/>
    <w:rsid w:val="002813D7"/>
    <w:rsid w:val="00283F9D"/>
    <w:rsid w:val="0028408C"/>
    <w:rsid w:val="002A2802"/>
    <w:rsid w:val="002C5727"/>
    <w:rsid w:val="002D12F8"/>
    <w:rsid w:val="002D50F9"/>
    <w:rsid w:val="002D6A38"/>
    <w:rsid w:val="002D7728"/>
    <w:rsid w:val="002E07D1"/>
    <w:rsid w:val="002E46DA"/>
    <w:rsid w:val="003027B5"/>
    <w:rsid w:val="00350C98"/>
    <w:rsid w:val="00355DEC"/>
    <w:rsid w:val="00362A34"/>
    <w:rsid w:val="00364EEC"/>
    <w:rsid w:val="00371235"/>
    <w:rsid w:val="0038350B"/>
    <w:rsid w:val="003A2243"/>
    <w:rsid w:val="003B00BC"/>
    <w:rsid w:val="00406B90"/>
    <w:rsid w:val="004146A7"/>
    <w:rsid w:val="00427BCB"/>
    <w:rsid w:val="00430D85"/>
    <w:rsid w:val="004427D6"/>
    <w:rsid w:val="00443258"/>
    <w:rsid w:val="00447B5C"/>
    <w:rsid w:val="0045291E"/>
    <w:rsid w:val="00460ED9"/>
    <w:rsid w:val="0047221D"/>
    <w:rsid w:val="00473699"/>
    <w:rsid w:val="00485E05"/>
    <w:rsid w:val="00486EEA"/>
    <w:rsid w:val="004A2C51"/>
    <w:rsid w:val="004A68CE"/>
    <w:rsid w:val="004B3125"/>
    <w:rsid w:val="004E4222"/>
    <w:rsid w:val="004E63EB"/>
    <w:rsid w:val="00501EB2"/>
    <w:rsid w:val="005021E3"/>
    <w:rsid w:val="005030EF"/>
    <w:rsid w:val="0051009E"/>
    <w:rsid w:val="0052299D"/>
    <w:rsid w:val="00534230"/>
    <w:rsid w:val="005401A3"/>
    <w:rsid w:val="00540D00"/>
    <w:rsid w:val="00561B98"/>
    <w:rsid w:val="005664E5"/>
    <w:rsid w:val="0057216B"/>
    <w:rsid w:val="00591A9E"/>
    <w:rsid w:val="00592983"/>
    <w:rsid w:val="00597B7E"/>
    <w:rsid w:val="005A0042"/>
    <w:rsid w:val="005A2396"/>
    <w:rsid w:val="005B31EC"/>
    <w:rsid w:val="005C5189"/>
    <w:rsid w:val="005E07B6"/>
    <w:rsid w:val="005E2672"/>
    <w:rsid w:val="00606655"/>
    <w:rsid w:val="006106BA"/>
    <w:rsid w:val="006236A6"/>
    <w:rsid w:val="00632769"/>
    <w:rsid w:val="00633FFA"/>
    <w:rsid w:val="00635E6A"/>
    <w:rsid w:val="00660FA7"/>
    <w:rsid w:val="0066127D"/>
    <w:rsid w:val="006630EA"/>
    <w:rsid w:val="006662E4"/>
    <w:rsid w:val="006739DB"/>
    <w:rsid w:val="00677A9A"/>
    <w:rsid w:val="00687241"/>
    <w:rsid w:val="00694BF9"/>
    <w:rsid w:val="00696FDA"/>
    <w:rsid w:val="006A2AD7"/>
    <w:rsid w:val="006A480A"/>
    <w:rsid w:val="006A761D"/>
    <w:rsid w:val="006A7F53"/>
    <w:rsid w:val="006D2061"/>
    <w:rsid w:val="006F6C01"/>
    <w:rsid w:val="006F7A08"/>
    <w:rsid w:val="0071641A"/>
    <w:rsid w:val="00716F12"/>
    <w:rsid w:val="0072577F"/>
    <w:rsid w:val="007263D5"/>
    <w:rsid w:val="00735374"/>
    <w:rsid w:val="00744312"/>
    <w:rsid w:val="00746F98"/>
    <w:rsid w:val="00750C92"/>
    <w:rsid w:val="007556FF"/>
    <w:rsid w:val="00757BB5"/>
    <w:rsid w:val="007614B4"/>
    <w:rsid w:val="007744E2"/>
    <w:rsid w:val="0079250D"/>
    <w:rsid w:val="00795B7C"/>
    <w:rsid w:val="0079713A"/>
    <w:rsid w:val="00797840"/>
    <w:rsid w:val="007B0BEE"/>
    <w:rsid w:val="007B269F"/>
    <w:rsid w:val="007B6D38"/>
    <w:rsid w:val="007C23A2"/>
    <w:rsid w:val="007C729B"/>
    <w:rsid w:val="007D4D57"/>
    <w:rsid w:val="007E37D4"/>
    <w:rsid w:val="007F1EFB"/>
    <w:rsid w:val="007F73BD"/>
    <w:rsid w:val="0080220B"/>
    <w:rsid w:val="00806D99"/>
    <w:rsid w:val="00817B3C"/>
    <w:rsid w:val="00827996"/>
    <w:rsid w:val="0083107D"/>
    <w:rsid w:val="008411EA"/>
    <w:rsid w:val="00856294"/>
    <w:rsid w:val="00892BFD"/>
    <w:rsid w:val="00894DB3"/>
    <w:rsid w:val="008961C5"/>
    <w:rsid w:val="008B7051"/>
    <w:rsid w:val="008C63E4"/>
    <w:rsid w:val="008C744F"/>
    <w:rsid w:val="008D31D0"/>
    <w:rsid w:val="008D3FFB"/>
    <w:rsid w:val="008D58D7"/>
    <w:rsid w:val="008E0C1A"/>
    <w:rsid w:val="008F3BAB"/>
    <w:rsid w:val="00910587"/>
    <w:rsid w:val="00914FFD"/>
    <w:rsid w:val="00935E2B"/>
    <w:rsid w:val="009425E6"/>
    <w:rsid w:val="009555A2"/>
    <w:rsid w:val="00961A58"/>
    <w:rsid w:val="00962669"/>
    <w:rsid w:val="00972E2E"/>
    <w:rsid w:val="0097305F"/>
    <w:rsid w:val="009739E8"/>
    <w:rsid w:val="00973B34"/>
    <w:rsid w:val="00981B6A"/>
    <w:rsid w:val="00991C42"/>
    <w:rsid w:val="009A082C"/>
    <w:rsid w:val="009B3219"/>
    <w:rsid w:val="009B36F1"/>
    <w:rsid w:val="009B7E0A"/>
    <w:rsid w:val="009C2B4F"/>
    <w:rsid w:val="009C68BC"/>
    <w:rsid w:val="009D378F"/>
    <w:rsid w:val="009E2990"/>
    <w:rsid w:val="009E5A94"/>
    <w:rsid w:val="009F3C81"/>
    <w:rsid w:val="009F6904"/>
    <w:rsid w:val="00A064E8"/>
    <w:rsid w:val="00A124DD"/>
    <w:rsid w:val="00A128EC"/>
    <w:rsid w:val="00A17CFE"/>
    <w:rsid w:val="00A36A79"/>
    <w:rsid w:val="00A4548F"/>
    <w:rsid w:val="00A50EA6"/>
    <w:rsid w:val="00A64A76"/>
    <w:rsid w:val="00A7308B"/>
    <w:rsid w:val="00A86A9F"/>
    <w:rsid w:val="00A92D75"/>
    <w:rsid w:val="00A976F7"/>
    <w:rsid w:val="00AC7125"/>
    <w:rsid w:val="00AD5D6A"/>
    <w:rsid w:val="00AD673B"/>
    <w:rsid w:val="00AE1DDA"/>
    <w:rsid w:val="00AE3ABE"/>
    <w:rsid w:val="00AE5F93"/>
    <w:rsid w:val="00AF256A"/>
    <w:rsid w:val="00B0531C"/>
    <w:rsid w:val="00B1343B"/>
    <w:rsid w:val="00B136DB"/>
    <w:rsid w:val="00B2039C"/>
    <w:rsid w:val="00B31784"/>
    <w:rsid w:val="00B352F1"/>
    <w:rsid w:val="00B36220"/>
    <w:rsid w:val="00B37C76"/>
    <w:rsid w:val="00B4181F"/>
    <w:rsid w:val="00B5063C"/>
    <w:rsid w:val="00B637AB"/>
    <w:rsid w:val="00B804AD"/>
    <w:rsid w:val="00B900B1"/>
    <w:rsid w:val="00BC34AA"/>
    <w:rsid w:val="00BC7E83"/>
    <w:rsid w:val="00BD6871"/>
    <w:rsid w:val="00BE26B4"/>
    <w:rsid w:val="00BE6934"/>
    <w:rsid w:val="00C02E56"/>
    <w:rsid w:val="00C075CE"/>
    <w:rsid w:val="00C111A2"/>
    <w:rsid w:val="00C248DF"/>
    <w:rsid w:val="00C27AC6"/>
    <w:rsid w:val="00C30752"/>
    <w:rsid w:val="00C32E35"/>
    <w:rsid w:val="00C34CBE"/>
    <w:rsid w:val="00C424AC"/>
    <w:rsid w:val="00C43531"/>
    <w:rsid w:val="00C45386"/>
    <w:rsid w:val="00C50850"/>
    <w:rsid w:val="00C555AF"/>
    <w:rsid w:val="00C65A2B"/>
    <w:rsid w:val="00C711E6"/>
    <w:rsid w:val="00C8128A"/>
    <w:rsid w:val="00C9433F"/>
    <w:rsid w:val="00C94409"/>
    <w:rsid w:val="00CA3B6D"/>
    <w:rsid w:val="00CA5FBF"/>
    <w:rsid w:val="00CB5F67"/>
    <w:rsid w:val="00CC7C12"/>
    <w:rsid w:val="00CE20D2"/>
    <w:rsid w:val="00D10504"/>
    <w:rsid w:val="00D146AA"/>
    <w:rsid w:val="00D16E05"/>
    <w:rsid w:val="00D22B71"/>
    <w:rsid w:val="00D34B27"/>
    <w:rsid w:val="00D554C7"/>
    <w:rsid w:val="00D639BA"/>
    <w:rsid w:val="00D63EB1"/>
    <w:rsid w:val="00D8021E"/>
    <w:rsid w:val="00DA0893"/>
    <w:rsid w:val="00DA67ED"/>
    <w:rsid w:val="00DB4B33"/>
    <w:rsid w:val="00DC020F"/>
    <w:rsid w:val="00DD10E1"/>
    <w:rsid w:val="00DE1D3E"/>
    <w:rsid w:val="00DE72B4"/>
    <w:rsid w:val="00E027CF"/>
    <w:rsid w:val="00E027FE"/>
    <w:rsid w:val="00E07894"/>
    <w:rsid w:val="00E11942"/>
    <w:rsid w:val="00E153D6"/>
    <w:rsid w:val="00E17105"/>
    <w:rsid w:val="00E21FD5"/>
    <w:rsid w:val="00E22EC6"/>
    <w:rsid w:val="00E23405"/>
    <w:rsid w:val="00E34B0F"/>
    <w:rsid w:val="00E36881"/>
    <w:rsid w:val="00E3719B"/>
    <w:rsid w:val="00E52A7E"/>
    <w:rsid w:val="00E536FA"/>
    <w:rsid w:val="00E66854"/>
    <w:rsid w:val="00E754EF"/>
    <w:rsid w:val="00E75F20"/>
    <w:rsid w:val="00E76215"/>
    <w:rsid w:val="00E83DCE"/>
    <w:rsid w:val="00E85727"/>
    <w:rsid w:val="00EB0CB4"/>
    <w:rsid w:val="00EB1DC0"/>
    <w:rsid w:val="00EB43C7"/>
    <w:rsid w:val="00EB4B8B"/>
    <w:rsid w:val="00ED1F01"/>
    <w:rsid w:val="00EE3497"/>
    <w:rsid w:val="00EF1086"/>
    <w:rsid w:val="00EF2249"/>
    <w:rsid w:val="00F05C65"/>
    <w:rsid w:val="00F06FF9"/>
    <w:rsid w:val="00F072FB"/>
    <w:rsid w:val="00F22DB4"/>
    <w:rsid w:val="00F25332"/>
    <w:rsid w:val="00F36980"/>
    <w:rsid w:val="00F7248C"/>
    <w:rsid w:val="00F72B6F"/>
    <w:rsid w:val="00F74E6C"/>
    <w:rsid w:val="00F7569E"/>
    <w:rsid w:val="00F81C50"/>
    <w:rsid w:val="00F91F19"/>
    <w:rsid w:val="00F93E4C"/>
    <w:rsid w:val="00FA247E"/>
    <w:rsid w:val="00FA3D23"/>
    <w:rsid w:val="00FB2E8F"/>
    <w:rsid w:val="00FC341A"/>
    <w:rsid w:val="00FC41C4"/>
    <w:rsid w:val="00FD6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0EA6"/>
  </w:style>
  <w:style w:type="character" w:styleId="a3">
    <w:name w:val="Hyperlink"/>
    <w:basedOn w:val="a0"/>
    <w:uiPriority w:val="99"/>
    <w:unhideWhenUsed/>
    <w:rsid w:val="00C27A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AA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B2A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D639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31EC"/>
  </w:style>
  <w:style w:type="paragraph" w:styleId="aa">
    <w:name w:val="footer"/>
    <w:basedOn w:val="a"/>
    <w:link w:val="ab"/>
    <w:uiPriority w:val="99"/>
    <w:unhideWhenUsed/>
    <w:rsid w:val="005B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B31EC"/>
  </w:style>
  <w:style w:type="table" w:styleId="ac">
    <w:name w:val="Table Grid"/>
    <w:basedOn w:val="a1"/>
    <w:uiPriority w:val="59"/>
    <w:rsid w:val="0014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F996-91DE-4F59-A143-56C1E7AC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12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47</cp:revision>
  <cp:lastPrinted>2016-09-19T08:59:00Z</cp:lastPrinted>
  <dcterms:created xsi:type="dcterms:W3CDTF">2016-09-08T07:37:00Z</dcterms:created>
  <dcterms:modified xsi:type="dcterms:W3CDTF">2018-01-29T13:14:00Z</dcterms:modified>
</cp:coreProperties>
</file>